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8A" w:rsidRDefault="00A5724A" w:rsidP="00221DFF">
      <w:pPr>
        <w:pStyle w:val="Heading2"/>
        <w:pBdr>
          <w:top w:val="single" w:sz="4" w:space="1" w:color="auto"/>
          <w:left w:val="single" w:sz="4" w:space="4" w:color="auto"/>
          <w:bottom w:val="single" w:sz="4" w:space="1" w:color="auto"/>
          <w:right w:val="single" w:sz="4" w:space="4" w:color="auto"/>
        </w:pBdr>
        <w:jc w:val="center"/>
        <w:rPr>
          <w:rFonts w:ascii="Century Gothic" w:hAnsi="Century Gothic"/>
          <w:sz w:val="24"/>
          <w:szCs w:val="24"/>
          <w:u w:val="single"/>
        </w:rPr>
      </w:pPr>
      <w:r>
        <w:rPr>
          <w:rFonts w:ascii="Century Gothic" w:hAnsi="Century Gothic"/>
          <w:sz w:val="24"/>
          <w:szCs w:val="24"/>
          <w:u w:val="single"/>
        </w:rPr>
        <w:t>Waking Up Your Bulbs, Corms and Tubers</w:t>
      </w:r>
    </w:p>
    <w:p w:rsidR="00A5724A" w:rsidRPr="00A5724A" w:rsidRDefault="00A5724A" w:rsidP="00A5724A">
      <w:pPr>
        <w:pStyle w:val="NoSpacing"/>
        <w:jc w:val="center"/>
        <w:rPr>
          <w:rFonts w:ascii="Century Gothic" w:hAnsi="Century Gothic"/>
        </w:rPr>
      </w:pPr>
      <w:r w:rsidRPr="00A5724A">
        <w:rPr>
          <w:rFonts w:ascii="Century Gothic" w:hAnsi="Century Gothic"/>
        </w:rPr>
        <w:t>Rick Heaslip</w:t>
      </w:r>
    </w:p>
    <w:p w:rsidR="00A5724A" w:rsidRPr="00A5724A" w:rsidRDefault="00A5724A" w:rsidP="00A5724A">
      <w:pPr>
        <w:pStyle w:val="NoSpacing"/>
        <w:jc w:val="center"/>
        <w:rPr>
          <w:rFonts w:ascii="Century Gothic" w:hAnsi="Century Gothic"/>
        </w:rPr>
      </w:pPr>
      <w:r w:rsidRPr="00A5724A">
        <w:rPr>
          <w:rFonts w:ascii="Century Gothic" w:hAnsi="Century Gothic"/>
        </w:rPr>
        <w:t>Feb. 17, 2016</w:t>
      </w:r>
    </w:p>
    <w:p w:rsidR="00050629" w:rsidRPr="00A5724A" w:rsidRDefault="00050629" w:rsidP="00050629">
      <w:pPr>
        <w:pStyle w:val="NormalWeb"/>
        <w:rPr>
          <w:rFonts w:ascii="Century Gothic" w:hAnsi="Century Gothic"/>
        </w:rPr>
      </w:pPr>
      <w:r w:rsidRPr="00A5724A">
        <w:rPr>
          <w:rFonts w:ascii="Century Gothic" w:hAnsi="Century Gothic"/>
        </w:rPr>
        <w:t>A tender bulb is a bulb that cannot live through the winter in the ground. It must be lifted and brought in to be stored in the house through the winter, or simply planted as an annual and left to die in the fall.</w:t>
      </w:r>
    </w:p>
    <w:p w:rsidR="00050629" w:rsidRPr="00A5724A" w:rsidRDefault="00050629" w:rsidP="00050629">
      <w:pPr>
        <w:pStyle w:val="NormalWeb"/>
        <w:rPr>
          <w:rFonts w:ascii="Century Gothic" w:hAnsi="Century Gothic"/>
        </w:rPr>
      </w:pPr>
      <w:r>
        <w:rPr>
          <w:rFonts w:ascii="Century Gothic" w:hAnsi="Century Gothic"/>
        </w:rPr>
        <w:t>We</w:t>
      </w:r>
      <w:r w:rsidRPr="00A5724A">
        <w:rPr>
          <w:rFonts w:ascii="Century Gothic" w:hAnsi="Century Gothic"/>
        </w:rPr>
        <w:t xml:space="preserve"> live in a part of the country with a short growing season, long summer days, and early frosts. Most tender bulbs require a longer growing season than we have. If we wait until the soil warms up to the temperature required by most tender bulbs, they would never bloom before September’s frosts.</w:t>
      </w:r>
    </w:p>
    <w:p w:rsidR="00050629" w:rsidRPr="00A5724A" w:rsidRDefault="00050629" w:rsidP="00050629">
      <w:pPr>
        <w:pStyle w:val="NormalWeb"/>
        <w:rPr>
          <w:rFonts w:ascii="Century Gothic" w:hAnsi="Century Gothic"/>
        </w:rPr>
      </w:pPr>
      <w:r w:rsidRPr="00A5724A">
        <w:rPr>
          <w:rFonts w:ascii="Century Gothic" w:hAnsi="Century Gothic"/>
        </w:rPr>
        <w:t>A green house /hot house would be very nice, but is not necessary. All we need are a few pots, some</w:t>
      </w:r>
      <w:r>
        <w:rPr>
          <w:rFonts w:ascii="Century Gothic" w:hAnsi="Century Gothic"/>
        </w:rPr>
        <w:t xml:space="preserve"> sterile soil, </w:t>
      </w:r>
      <w:r w:rsidRPr="00A5724A">
        <w:rPr>
          <w:rFonts w:ascii="Century Gothic" w:hAnsi="Century Gothic"/>
        </w:rPr>
        <w:t>some vermiculite, a warm, sunny window</w:t>
      </w:r>
      <w:r>
        <w:rPr>
          <w:rFonts w:ascii="Century Gothic" w:hAnsi="Century Gothic"/>
        </w:rPr>
        <w:t xml:space="preserve"> or some grow lights.</w:t>
      </w:r>
    </w:p>
    <w:p w:rsidR="00050629" w:rsidRPr="00A5724A" w:rsidRDefault="00050629" w:rsidP="00050629">
      <w:pPr>
        <w:pStyle w:val="NormalWeb"/>
        <w:rPr>
          <w:rFonts w:ascii="Century Gothic" w:hAnsi="Century Gothic"/>
        </w:rPr>
      </w:pPr>
      <w:r w:rsidRPr="00A5724A">
        <w:rPr>
          <w:rFonts w:ascii="Century Gothic" w:hAnsi="Century Gothic"/>
        </w:rPr>
        <w:t xml:space="preserve">A true bulb, such as a tulip, or lily, is made up of overlapping scales that stores food for the shoot within it. Lumped together with true bulbs are corms, tubers, rhizomes, etc. that we commonly call bulbs. For instance, a glad grows from a corm, a dahlia is a tuber, an iris grows from a </w:t>
      </w:r>
      <w:r>
        <w:rPr>
          <w:rFonts w:ascii="Century Gothic" w:hAnsi="Century Gothic"/>
        </w:rPr>
        <w:t>rhizome.</w:t>
      </w:r>
      <w:r w:rsidRPr="00A5724A">
        <w:rPr>
          <w:rFonts w:ascii="Century Gothic" w:hAnsi="Century Gothic"/>
        </w:rPr>
        <w:t xml:space="preserve"> </w:t>
      </w:r>
    </w:p>
    <w:p w:rsidR="00050629" w:rsidRPr="00A5724A" w:rsidRDefault="00050629" w:rsidP="00050629">
      <w:pPr>
        <w:pStyle w:val="Heading2"/>
        <w:rPr>
          <w:rFonts w:ascii="Century Gothic" w:hAnsi="Century Gothic"/>
          <w:b w:val="0"/>
          <w:sz w:val="24"/>
          <w:szCs w:val="24"/>
        </w:rPr>
      </w:pPr>
      <w:r w:rsidRPr="00A5724A">
        <w:rPr>
          <w:rFonts w:ascii="Century Gothic" w:hAnsi="Century Gothic"/>
          <w:sz w:val="24"/>
          <w:szCs w:val="24"/>
        </w:rPr>
        <w:t>Tuber:</w:t>
      </w:r>
      <w:r w:rsidRPr="00A5724A">
        <w:rPr>
          <w:rFonts w:ascii="Century Gothic" w:hAnsi="Century Gothic"/>
          <w:b w:val="0"/>
          <w:sz w:val="24"/>
          <w:szCs w:val="24"/>
        </w:rPr>
        <w:t xml:space="preserve"> A swollen, fleshy, usually underground stem of a plant,</w:t>
      </w:r>
      <w:r w:rsidR="004F7160">
        <w:rPr>
          <w:rFonts w:ascii="Century Gothic" w:hAnsi="Century Gothic"/>
          <w:b w:val="0"/>
          <w:sz w:val="24"/>
          <w:szCs w:val="24"/>
        </w:rPr>
        <w:t xml:space="preserve"> such as the potato or dahlia,</w:t>
      </w:r>
      <w:r w:rsidRPr="00A5724A">
        <w:rPr>
          <w:rFonts w:ascii="Century Gothic" w:hAnsi="Century Gothic"/>
          <w:b w:val="0"/>
          <w:sz w:val="24"/>
          <w:szCs w:val="24"/>
        </w:rPr>
        <w:t xml:space="preserve"> bearing buds or eyes from which new plant shoots arise.</w:t>
      </w:r>
    </w:p>
    <w:p w:rsidR="00050629" w:rsidRPr="00A5724A" w:rsidRDefault="00050629" w:rsidP="00050629">
      <w:pPr>
        <w:pStyle w:val="Heading2"/>
        <w:rPr>
          <w:rFonts w:ascii="Century Gothic" w:hAnsi="Century Gothic"/>
          <w:b w:val="0"/>
          <w:sz w:val="24"/>
          <w:szCs w:val="24"/>
        </w:rPr>
      </w:pPr>
      <w:r w:rsidRPr="00A5724A">
        <w:rPr>
          <w:rFonts w:ascii="Century Gothic" w:hAnsi="Century Gothic"/>
          <w:sz w:val="24"/>
          <w:szCs w:val="24"/>
        </w:rPr>
        <w:t>Rhizome:</w:t>
      </w:r>
      <w:r w:rsidRPr="00A5724A">
        <w:rPr>
          <w:rFonts w:ascii="Century Gothic" w:hAnsi="Century Gothic"/>
          <w:b w:val="0"/>
          <w:i/>
          <w:sz w:val="24"/>
          <w:szCs w:val="24"/>
        </w:rPr>
        <w:t xml:space="preserve"> </w:t>
      </w:r>
      <w:r w:rsidRPr="00A5724A">
        <w:rPr>
          <w:rFonts w:ascii="Century Gothic" w:hAnsi="Century Gothic"/>
          <w:b w:val="0"/>
          <w:sz w:val="24"/>
          <w:szCs w:val="24"/>
        </w:rPr>
        <w:t xml:space="preserve">A horizontal, usually underground stem that often sends out roots and shoots from its nodes. Also called </w:t>
      </w:r>
      <w:r w:rsidRPr="00A5724A">
        <w:rPr>
          <w:rFonts w:ascii="Century Gothic" w:hAnsi="Century Gothic"/>
          <w:b w:val="0"/>
          <w:i/>
          <w:iCs/>
          <w:sz w:val="24"/>
          <w:szCs w:val="24"/>
        </w:rPr>
        <w:t>rootstalk</w:t>
      </w:r>
      <w:r w:rsidRPr="00A5724A">
        <w:rPr>
          <w:rFonts w:ascii="Century Gothic" w:hAnsi="Century Gothic"/>
          <w:b w:val="0"/>
          <w:sz w:val="24"/>
          <w:szCs w:val="24"/>
        </w:rPr>
        <w:t xml:space="preserve">, </w:t>
      </w:r>
      <w:r w:rsidRPr="00A5724A">
        <w:rPr>
          <w:rFonts w:ascii="Century Gothic" w:hAnsi="Century Gothic"/>
          <w:b w:val="0"/>
          <w:i/>
          <w:iCs/>
          <w:sz w:val="24"/>
          <w:szCs w:val="24"/>
        </w:rPr>
        <w:t>rootstock</w:t>
      </w:r>
    </w:p>
    <w:p w:rsidR="00050629" w:rsidRDefault="00050629" w:rsidP="00050629">
      <w:pPr>
        <w:rPr>
          <w:rFonts w:ascii="Century Gothic" w:hAnsi="Century Gothic"/>
        </w:rPr>
      </w:pPr>
      <w:r w:rsidRPr="00A5724A">
        <w:rPr>
          <w:rFonts w:ascii="Century Gothic" w:hAnsi="Century Gothic"/>
          <w:b/>
        </w:rPr>
        <w:t>Corm:</w:t>
      </w:r>
      <w:r w:rsidRPr="00A5724A">
        <w:rPr>
          <w:rFonts w:ascii="Century Gothic" w:hAnsi="Century Gothic"/>
        </w:rPr>
        <w:t xml:space="preserve"> A fleshy underground stem that is similar to a bulb but stores its food as stem tissue and has fewer and thinner leaf-like scales.</w:t>
      </w:r>
    </w:p>
    <w:p w:rsidR="00050629" w:rsidRPr="00A5724A" w:rsidRDefault="00050629" w:rsidP="00050629">
      <w:pPr>
        <w:rPr>
          <w:rFonts w:ascii="Century Gothic" w:hAnsi="Century Gothic"/>
        </w:rPr>
      </w:pPr>
    </w:p>
    <w:p w:rsidR="00050629" w:rsidRPr="00A5724A" w:rsidRDefault="00050629" w:rsidP="00050629">
      <w:pPr>
        <w:rPr>
          <w:rFonts w:ascii="Century Gothic" w:hAnsi="Century Gothic"/>
        </w:rPr>
      </w:pPr>
      <w:r w:rsidRPr="00A5724A">
        <w:rPr>
          <w:rFonts w:ascii="Century Gothic" w:hAnsi="Century Gothic"/>
          <w:b/>
        </w:rPr>
        <w:t>Bulb:</w:t>
      </w:r>
      <w:r w:rsidRPr="00A5724A">
        <w:rPr>
          <w:rFonts w:ascii="Century Gothic" w:hAnsi="Century Gothic"/>
          <w:b/>
          <w:bCs/>
        </w:rPr>
        <w:t xml:space="preserve">  </w:t>
      </w:r>
      <w:r w:rsidRPr="00A5724A">
        <w:rPr>
          <w:rFonts w:ascii="Century Gothic" w:hAnsi="Century Gothic"/>
        </w:rPr>
        <w:t>A short, modified, underground stem surrounded by usually fleshy modified leaves that contain stored food for the shoot within.</w:t>
      </w:r>
    </w:p>
    <w:p w:rsidR="00A5724A" w:rsidRPr="00A5724A" w:rsidRDefault="00A5724A" w:rsidP="00A5724A">
      <w:pPr>
        <w:pStyle w:val="NoSpacing"/>
      </w:pPr>
    </w:p>
    <w:p w:rsidR="00297D8C" w:rsidRPr="00A5724A" w:rsidRDefault="005455E8" w:rsidP="00050629">
      <w:pPr>
        <w:pStyle w:val="Heading2"/>
        <w:jc w:val="center"/>
        <w:rPr>
          <w:rFonts w:ascii="Century Gothic" w:hAnsi="Century Gothic"/>
          <w:i/>
          <w:sz w:val="24"/>
          <w:szCs w:val="24"/>
          <w:u w:val="single"/>
        </w:rPr>
      </w:pPr>
      <w:r w:rsidRPr="00A5724A">
        <w:rPr>
          <w:rFonts w:ascii="Century Gothic" w:hAnsi="Century Gothic"/>
          <w:i/>
          <w:sz w:val="24"/>
          <w:szCs w:val="24"/>
          <w:u w:val="single"/>
        </w:rPr>
        <w:t>General Tips</w:t>
      </w:r>
      <w:r w:rsidRPr="00A5724A">
        <w:rPr>
          <w:rFonts w:ascii="Century Gothic" w:hAnsi="Century Gothic"/>
          <w:sz w:val="24"/>
          <w:szCs w:val="24"/>
          <w:u w:val="single"/>
        </w:rPr>
        <w:t xml:space="preserve"> </w:t>
      </w:r>
    </w:p>
    <w:p w:rsidR="00297D8C" w:rsidRPr="00BC0778" w:rsidRDefault="00297D8C" w:rsidP="00050629">
      <w:pPr>
        <w:pStyle w:val="Heading2"/>
        <w:numPr>
          <w:ilvl w:val="0"/>
          <w:numId w:val="19"/>
        </w:numPr>
        <w:tabs>
          <w:tab w:val="num" w:pos="1080"/>
        </w:tabs>
        <w:ind w:left="340"/>
        <w:rPr>
          <w:rFonts w:ascii="Century Gothic" w:hAnsi="Century Gothic"/>
          <w:b w:val="0"/>
          <w:i/>
          <w:sz w:val="24"/>
          <w:szCs w:val="24"/>
        </w:rPr>
      </w:pPr>
      <w:r w:rsidRPr="00BC0778">
        <w:rPr>
          <w:rFonts w:ascii="Century Gothic" w:hAnsi="Century Gothic"/>
          <w:b w:val="0"/>
          <w:i/>
          <w:sz w:val="24"/>
          <w:szCs w:val="24"/>
        </w:rPr>
        <w:t xml:space="preserve">Select bulbs, etc. that are firm to the touch. </w:t>
      </w:r>
    </w:p>
    <w:p w:rsidR="009174D9" w:rsidRPr="00BC0778" w:rsidRDefault="00297D8C" w:rsidP="00050629">
      <w:pPr>
        <w:pStyle w:val="Heading2"/>
        <w:numPr>
          <w:ilvl w:val="0"/>
          <w:numId w:val="19"/>
        </w:numPr>
        <w:tabs>
          <w:tab w:val="num" w:pos="1080"/>
        </w:tabs>
        <w:ind w:left="340"/>
        <w:rPr>
          <w:rFonts w:ascii="Century Gothic" w:hAnsi="Century Gothic"/>
          <w:b w:val="0"/>
          <w:i/>
          <w:sz w:val="24"/>
          <w:szCs w:val="24"/>
        </w:rPr>
      </w:pPr>
      <w:r w:rsidRPr="00BC0778">
        <w:rPr>
          <w:rFonts w:ascii="Century Gothic" w:hAnsi="Century Gothic"/>
          <w:b w:val="0"/>
          <w:i/>
          <w:sz w:val="24"/>
          <w:szCs w:val="24"/>
        </w:rPr>
        <w:t>Try to avoid any with blemishes, that</w:t>
      </w:r>
      <w:r w:rsidR="009174D9" w:rsidRPr="00BC0778">
        <w:rPr>
          <w:rFonts w:ascii="Century Gothic" w:hAnsi="Century Gothic"/>
          <w:b w:val="0"/>
          <w:i/>
          <w:sz w:val="24"/>
          <w:szCs w:val="24"/>
        </w:rPr>
        <w:t xml:space="preserve"> are soft</w:t>
      </w:r>
      <w:r w:rsidRPr="00BC0778">
        <w:rPr>
          <w:rFonts w:ascii="Century Gothic" w:hAnsi="Century Gothic"/>
          <w:b w:val="0"/>
          <w:i/>
          <w:sz w:val="24"/>
          <w:szCs w:val="24"/>
        </w:rPr>
        <w:t xml:space="preserve"> or def</w:t>
      </w:r>
      <w:r w:rsidR="00E14856" w:rsidRPr="00BC0778">
        <w:rPr>
          <w:rFonts w:ascii="Century Gothic" w:hAnsi="Century Gothic"/>
          <w:b w:val="0"/>
          <w:i/>
          <w:sz w:val="24"/>
          <w:szCs w:val="24"/>
        </w:rPr>
        <w:t xml:space="preserve">ormed. In general, the bigger, </w:t>
      </w:r>
      <w:r w:rsidRPr="00BC0778">
        <w:rPr>
          <w:rFonts w:ascii="Century Gothic" w:hAnsi="Century Gothic"/>
          <w:b w:val="0"/>
          <w:i/>
          <w:sz w:val="24"/>
          <w:szCs w:val="24"/>
        </w:rPr>
        <w:t>the better. If there is a growing tip, or an ‘eye’, make sure it is not damaged.</w:t>
      </w:r>
    </w:p>
    <w:p w:rsidR="004E6D6B" w:rsidRPr="00BC0778" w:rsidRDefault="004E6D6B" w:rsidP="00050629">
      <w:pPr>
        <w:pStyle w:val="Heading2"/>
        <w:numPr>
          <w:ilvl w:val="0"/>
          <w:numId w:val="19"/>
        </w:numPr>
        <w:tabs>
          <w:tab w:val="num" w:pos="1080"/>
        </w:tabs>
        <w:ind w:left="340"/>
        <w:rPr>
          <w:rFonts w:ascii="Century Gothic" w:hAnsi="Century Gothic"/>
          <w:b w:val="0"/>
          <w:i/>
          <w:sz w:val="24"/>
          <w:szCs w:val="24"/>
        </w:rPr>
      </w:pPr>
      <w:r w:rsidRPr="00BC0778">
        <w:rPr>
          <w:rFonts w:ascii="Century Gothic" w:hAnsi="Century Gothic"/>
          <w:b w:val="0"/>
          <w:i/>
          <w:sz w:val="24"/>
          <w:szCs w:val="24"/>
        </w:rPr>
        <w:t>For most bulbs, starting about 6 weeks in advance is enough time.</w:t>
      </w:r>
    </w:p>
    <w:p w:rsidR="009174D9" w:rsidRPr="00BC0778" w:rsidRDefault="009174D9" w:rsidP="00050629">
      <w:pPr>
        <w:pStyle w:val="Heading2"/>
        <w:numPr>
          <w:ilvl w:val="0"/>
          <w:numId w:val="19"/>
        </w:numPr>
        <w:tabs>
          <w:tab w:val="num" w:pos="1080"/>
        </w:tabs>
        <w:ind w:left="340"/>
        <w:rPr>
          <w:rFonts w:ascii="Century Gothic" w:hAnsi="Century Gothic"/>
          <w:b w:val="0"/>
          <w:i/>
          <w:sz w:val="24"/>
          <w:szCs w:val="24"/>
        </w:rPr>
      </w:pPr>
      <w:r w:rsidRPr="00BC0778">
        <w:rPr>
          <w:rFonts w:ascii="Century Gothic" w:hAnsi="Century Gothic"/>
          <w:b w:val="0"/>
          <w:i/>
          <w:sz w:val="24"/>
          <w:szCs w:val="24"/>
        </w:rPr>
        <w:t>Choose clean containers at least twice as deep as the height of the bulbs, with a drainage hole.</w:t>
      </w:r>
      <w:r w:rsidR="00E3435C" w:rsidRPr="00BC0778">
        <w:rPr>
          <w:rFonts w:ascii="Century Gothic" w:hAnsi="Century Gothic"/>
          <w:b w:val="0"/>
          <w:i/>
          <w:sz w:val="24"/>
          <w:szCs w:val="24"/>
        </w:rPr>
        <w:t xml:space="preserve"> Good drainage is essential.</w:t>
      </w:r>
      <w:r w:rsidRPr="00BC0778">
        <w:rPr>
          <w:rFonts w:ascii="Century Gothic" w:hAnsi="Century Gothic"/>
          <w:b w:val="0"/>
          <w:i/>
          <w:sz w:val="24"/>
          <w:szCs w:val="24"/>
        </w:rPr>
        <w:t xml:space="preserve"> </w:t>
      </w:r>
    </w:p>
    <w:p w:rsidR="009174D9" w:rsidRPr="00BC0778" w:rsidRDefault="009174D9" w:rsidP="00050629">
      <w:pPr>
        <w:numPr>
          <w:ilvl w:val="0"/>
          <w:numId w:val="19"/>
        </w:numPr>
        <w:tabs>
          <w:tab w:val="num" w:pos="1080"/>
        </w:tabs>
        <w:spacing w:before="100" w:beforeAutospacing="1" w:after="100" w:afterAutospacing="1"/>
        <w:ind w:left="340"/>
        <w:rPr>
          <w:rFonts w:ascii="Century Gothic" w:hAnsi="Century Gothic"/>
          <w:i/>
        </w:rPr>
      </w:pPr>
      <w:r w:rsidRPr="00BC0778">
        <w:rPr>
          <w:rFonts w:ascii="Century Gothic" w:hAnsi="Century Gothic"/>
          <w:i/>
        </w:rPr>
        <w:t xml:space="preserve">Use a sterile potting soil or a mix with a drainage material like sand or </w:t>
      </w:r>
      <w:proofErr w:type="spellStart"/>
      <w:r w:rsidRPr="00BC0778">
        <w:rPr>
          <w:rFonts w:ascii="Century Gothic" w:hAnsi="Century Gothic"/>
          <w:i/>
        </w:rPr>
        <w:t>perlite</w:t>
      </w:r>
      <w:proofErr w:type="spellEnd"/>
      <w:r w:rsidRPr="00BC0778">
        <w:rPr>
          <w:rFonts w:ascii="Century Gothic" w:hAnsi="Century Gothic"/>
          <w:i/>
        </w:rPr>
        <w:t xml:space="preserve">. </w:t>
      </w:r>
    </w:p>
    <w:p w:rsidR="009174D9" w:rsidRPr="00BC0778" w:rsidRDefault="009174D9" w:rsidP="00050629">
      <w:pPr>
        <w:numPr>
          <w:ilvl w:val="0"/>
          <w:numId w:val="19"/>
        </w:numPr>
        <w:tabs>
          <w:tab w:val="num" w:pos="1080"/>
        </w:tabs>
        <w:spacing w:before="100" w:beforeAutospacing="1" w:after="100" w:afterAutospacing="1"/>
        <w:ind w:left="340"/>
        <w:rPr>
          <w:rFonts w:ascii="Century Gothic" w:hAnsi="Century Gothic"/>
          <w:i/>
        </w:rPr>
      </w:pPr>
      <w:r w:rsidRPr="00BC0778">
        <w:rPr>
          <w:rFonts w:ascii="Century Gothic" w:hAnsi="Century Gothic"/>
          <w:i/>
        </w:rPr>
        <w:t xml:space="preserve">Place bulbs in the potting mix, following planting directions that come with the particular bulbs. </w:t>
      </w:r>
      <w:r w:rsidR="00204694" w:rsidRPr="00BC0778">
        <w:rPr>
          <w:rFonts w:ascii="Century Gothic" w:hAnsi="Century Gothic"/>
          <w:i/>
        </w:rPr>
        <w:t xml:space="preserve">Different types of summer bulbs require very different planting </w:t>
      </w:r>
      <w:r w:rsidR="00204694" w:rsidRPr="00BC0778">
        <w:rPr>
          <w:rFonts w:ascii="Century Gothic" w:hAnsi="Century Gothic"/>
          <w:i/>
        </w:rPr>
        <w:lastRenderedPageBreak/>
        <w:t>methods. Some are planted barely covered with soil, others deep, others laid in horizontally, some concave side up.</w:t>
      </w:r>
    </w:p>
    <w:p w:rsidR="00F26F8F" w:rsidRPr="00BC0778" w:rsidRDefault="009174D9" w:rsidP="00050629">
      <w:pPr>
        <w:pStyle w:val="Heading2"/>
        <w:numPr>
          <w:ilvl w:val="0"/>
          <w:numId w:val="19"/>
        </w:numPr>
        <w:tabs>
          <w:tab w:val="num" w:pos="1080"/>
        </w:tabs>
        <w:ind w:left="340"/>
        <w:rPr>
          <w:rFonts w:ascii="Century Gothic" w:hAnsi="Century Gothic"/>
          <w:b w:val="0"/>
          <w:i/>
          <w:sz w:val="24"/>
          <w:szCs w:val="24"/>
        </w:rPr>
      </w:pPr>
      <w:r w:rsidRPr="00BC0778">
        <w:rPr>
          <w:rFonts w:ascii="Century Gothic" w:hAnsi="Century Gothic"/>
          <w:b w:val="0"/>
          <w:i/>
          <w:sz w:val="24"/>
          <w:szCs w:val="24"/>
        </w:rPr>
        <w:t>Water thoroughly and move to a warm space. At this point, most don’t require light, but most do well with gentle bottom heat.</w:t>
      </w:r>
      <w:r w:rsidR="000A585F" w:rsidRPr="00BC0778">
        <w:rPr>
          <w:rFonts w:ascii="Century Gothic" w:hAnsi="Century Gothic"/>
          <w:b w:val="0"/>
          <w:i/>
          <w:sz w:val="24"/>
          <w:szCs w:val="24"/>
        </w:rPr>
        <w:t xml:space="preserve"> A warm, moist (not wet) </w:t>
      </w:r>
      <w:r w:rsidR="00F26F8F" w:rsidRPr="00BC0778">
        <w:rPr>
          <w:rFonts w:ascii="Century Gothic" w:hAnsi="Century Gothic"/>
          <w:b w:val="0"/>
          <w:i/>
          <w:sz w:val="24"/>
          <w:szCs w:val="24"/>
        </w:rPr>
        <w:t>environment is very helpful. Using a heating mat can be helpful.</w:t>
      </w:r>
    </w:p>
    <w:p w:rsidR="00F26F8F" w:rsidRPr="00BC0778" w:rsidRDefault="00F26F8F" w:rsidP="00050629">
      <w:pPr>
        <w:numPr>
          <w:ilvl w:val="0"/>
          <w:numId w:val="19"/>
        </w:numPr>
        <w:tabs>
          <w:tab w:val="num" w:pos="1080"/>
        </w:tabs>
        <w:spacing w:before="100" w:beforeAutospacing="1" w:after="100" w:afterAutospacing="1"/>
        <w:ind w:left="340"/>
        <w:rPr>
          <w:rFonts w:ascii="Century Gothic" w:hAnsi="Century Gothic"/>
          <w:i/>
        </w:rPr>
      </w:pPr>
      <w:r w:rsidRPr="00BC0778">
        <w:rPr>
          <w:rFonts w:ascii="Century Gothic" w:hAnsi="Century Gothic"/>
          <w:i/>
        </w:rPr>
        <w:t xml:space="preserve">When growth begins, move to a sunny window or under artificial lights. Good light is essential to avoid leggy growth. </w:t>
      </w:r>
    </w:p>
    <w:p w:rsidR="00F26F8F" w:rsidRPr="00BC0778" w:rsidRDefault="00F26F8F" w:rsidP="00050629">
      <w:pPr>
        <w:pStyle w:val="Heading2"/>
        <w:numPr>
          <w:ilvl w:val="0"/>
          <w:numId w:val="19"/>
        </w:numPr>
        <w:tabs>
          <w:tab w:val="num" w:pos="1080"/>
        </w:tabs>
        <w:ind w:left="340"/>
        <w:rPr>
          <w:rFonts w:ascii="Century Gothic" w:hAnsi="Century Gothic"/>
          <w:b w:val="0"/>
          <w:i/>
          <w:sz w:val="24"/>
          <w:szCs w:val="24"/>
        </w:rPr>
      </w:pPr>
      <w:r w:rsidRPr="00BC0778">
        <w:rPr>
          <w:rFonts w:ascii="Century Gothic" w:hAnsi="Century Gothic"/>
          <w:b w:val="0"/>
          <w:i/>
          <w:sz w:val="24"/>
          <w:szCs w:val="24"/>
        </w:rPr>
        <w:t>Keep soil moist, but not wet.</w:t>
      </w:r>
    </w:p>
    <w:p w:rsidR="00F26F8F" w:rsidRPr="00BC0778" w:rsidRDefault="00F26F8F" w:rsidP="00050629">
      <w:pPr>
        <w:pStyle w:val="Heading2"/>
        <w:numPr>
          <w:ilvl w:val="0"/>
          <w:numId w:val="19"/>
        </w:numPr>
        <w:tabs>
          <w:tab w:val="num" w:pos="1080"/>
        </w:tabs>
        <w:ind w:left="340"/>
        <w:rPr>
          <w:rFonts w:ascii="Century Gothic" w:hAnsi="Century Gothic"/>
          <w:b w:val="0"/>
          <w:i/>
          <w:sz w:val="24"/>
          <w:szCs w:val="24"/>
        </w:rPr>
      </w:pPr>
      <w:r w:rsidRPr="00BC0778">
        <w:rPr>
          <w:rFonts w:ascii="Century Gothic" w:hAnsi="Century Gothic"/>
          <w:b w:val="0"/>
          <w:i/>
          <w:sz w:val="24"/>
          <w:szCs w:val="24"/>
        </w:rPr>
        <w:t>Plant outside when soil has warmed up to about 15 degrees. (usually when nighttime temps have been at 15 degrees for a week or more.</w:t>
      </w:r>
      <w:r w:rsidR="004F7160">
        <w:rPr>
          <w:rFonts w:ascii="Century Gothic" w:hAnsi="Century Gothic"/>
          <w:b w:val="0"/>
          <w:i/>
          <w:sz w:val="24"/>
          <w:szCs w:val="24"/>
        </w:rPr>
        <w:t>)</w:t>
      </w:r>
    </w:p>
    <w:p w:rsidR="00F26F8F" w:rsidRPr="00BC0778" w:rsidRDefault="00F26F8F" w:rsidP="00050629">
      <w:pPr>
        <w:pStyle w:val="Heading2"/>
        <w:numPr>
          <w:ilvl w:val="0"/>
          <w:numId w:val="19"/>
        </w:numPr>
        <w:tabs>
          <w:tab w:val="num" w:pos="1080"/>
        </w:tabs>
        <w:ind w:left="340"/>
        <w:rPr>
          <w:rFonts w:ascii="Century Gothic" w:hAnsi="Century Gothic"/>
          <w:b w:val="0"/>
          <w:i/>
          <w:sz w:val="24"/>
          <w:szCs w:val="24"/>
        </w:rPr>
      </w:pPr>
      <w:r w:rsidRPr="00BC0778">
        <w:rPr>
          <w:rFonts w:ascii="Century Gothic" w:hAnsi="Century Gothic"/>
          <w:b w:val="0"/>
          <w:i/>
          <w:sz w:val="24"/>
          <w:szCs w:val="24"/>
        </w:rPr>
        <w:t>If you intend to keep the bulbs in containers and have the space, starting them in the container they are to stay in is better, as they will not require transplanting.</w:t>
      </w:r>
    </w:p>
    <w:p w:rsidR="00F26F8F" w:rsidRPr="00BC0778" w:rsidRDefault="00F26F8F" w:rsidP="00050629">
      <w:pPr>
        <w:pStyle w:val="Heading2"/>
        <w:numPr>
          <w:ilvl w:val="0"/>
          <w:numId w:val="19"/>
        </w:numPr>
        <w:tabs>
          <w:tab w:val="num" w:pos="1080"/>
        </w:tabs>
        <w:ind w:left="340"/>
        <w:rPr>
          <w:rFonts w:ascii="Century Gothic" w:hAnsi="Century Gothic"/>
          <w:b w:val="0"/>
          <w:i/>
          <w:sz w:val="24"/>
          <w:szCs w:val="24"/>
        </w:rPr>
      </w:pPr>
      <w:r w:rsidRPr="00BC0778">
        <w:rPr>
          <w:rFonts w:ascii="Century Gothic" w:hAnsi="Century Gothic"/>
          <w:b w:val="0"/>
          <w:i/>
          <w:sz w:val="24"/>
          <w:szCs w:val="24"/>
        </w:rPr>
        <w:t>On warm days, the containers can be placed out in a sunny, protected spot, slowly increasing the amount of time in the sun to harden them off and avoid sun scald.</w:t>
      </w:r>
    </w:p>
    <w:p w:rsidR="00F26F8F" w:rsidRPr="00BC0778" w:rsidRDefault="00F26F8F" w:rsidP="00050629">
      <w:pPr>
        <w:pStyle w:val="Heading2"/>
        <w:numPr>
          <w:ilvl w:val="0"/>
          <w:numId w:val="19"/>
        </w:numPr>
        <w:tabs>
          <w:tab w:val="num" w:pos="1080"/>
        </w:tabs>
        <w:ind w:left="340"/>
        <w:rPr>
          <w:rFonts w:ascii="Century Gothic" w:hAnsi="Century Gothic"/>
          <w:b w:val="0"/>
          <w:i/>
          <w:sz w:val="24"/>
          <w:szCs w:val="24"/>
        </w:rPr>
      </w:pPr>
      <w:r w:rsidRPr="00BC0778">
        <w:rPr>
          <w:rFonts w:ascii="Century Gothic" w:hAnsi="Century Gothic"/>
          <w:b w:val="0"/>
          <w:i/>
          <w:sz w:val="24"/>
          <w:szCs w:val="24"/>
        </w:rPr>
        <w:t>After enjoying a long season with your beautiful plants, either wait until the foliage have been killed by frost, then dig up the entire root system, shake off the extra soil, and store in dry peat moss</w:t>
      </w:r>
      <w:r w:rsidR="004F7160">
        <w:rPr>
          <w:rFonts w:ascii="Century Gothic" w:hAnsi="Century Gothic"/>
          <w:b w:val="0"/>
          <w:i/>
          <w:sz w:val="24"/>
          <w:szCs w:val="24"/>
        </w:rPr>
        <w:t>, vermiculite</w:t>
      </w:r>
      <w:r w:rsidRPr="00BC0778">
        <w:rPr>
          <w:rFonts w:ascii="Century Gothic" w:hAnsi="Century Gothic"/>
          <w:b w:val="0"/>
          <w:i/>
          <w:sz w:val="24"/>
          <w:szCs w:val="24"/>
        </w:rPr>
        <w:t xml:space="preserve"> or wood shavings in an open container in a cool, dry place, or bring in the whole container and bring in the entire pot, allow to dry out and store. Every two weeks you can fertilize with a balanced fertilizer, such as 20-20-20, at half strength once they have begun to grow well.</w:t>
      </w:r>
    </w:p>
    <w:p w:rsidR="00204694" w:rsidRDefault="00E75F8A" w:rsidP="00F26F8F">
      <w:pPr>
        <w:rPr>
          <w:rFonts w:ascii="Century Gothic" w:hAnsi="Century Gothic"/>
          <w:b/>
        </w:rPr>
      </w:pPr>
      <w:r w:rsidRPr="00A5724A">
        <w:rPr>
          <w:rFonts w:ascii="Century Gothic" w:hAnsi="Century Gothic"/>
          <w:b/>
        </w:rPr>
        <w:t xml:space="preserve">Tuberous </w:t>
      </w:r>
      <w:r w:rsidR="00824C91" w:rsidRPr="00A5724A">
        <w:rPr>
          <w:rFonts w:ascii="Century Gothic" w:hAnsi="Century Gothic"/>
          <w:b/>
        </w:rPr>
        <w:t>Begonias</w:t>
      </w:r>
      <w:r w:rsidRPr="00A5724A">
        <w:rPr>
          <w:rFonts w:ascii="Century Gothic" w:hAnsi="Century Gothic"/>
          <w:b/>
        </w:rPr>
        <w:t>:</w:t>
      </w:r>
    </w:p>
    <w:p w:rsidR="00050629" w:rsidRPr="00A5724A" w:rsidRDefault="00050629" w:rsidP="00F26F8F">
      <w:pPr>
        <w:rPr>
          <w:rFonts w:ascii="Century Gothic" w:hAnsi="Century Gothic"/>
          <w:b/>
        </w:rPr>
      </w:pPr>
    </w:p>
    <w:p w:rsidR="00050629" w:rsidRDefault="00824C91" w:rsidP="00050629">
      <w:pPr>
        <w:pStyle w:val="ListParagraph"/>
        <w:numPr>
          <w:ilvl w:val="0"/>
          <w:numId w:val="22"/>
        </w:numPr>
        <w:rPr>
          <w:rFonts w:ascii="Century Gothic" w:hAnsi="Century Gothic"/>
        </w:rPr>
      </w:pPr>
      <w:r w:rsidRPr="00050629">
        <w:rPr>
          <w:rFonts w:ascii="Century Gothic" w:hAnsi="Century Gothic"/>
        </w:rPr>
        <w:t>Begonias are the slowest growers, and should be star</w:t>
      </w:r>
      <w:r w:rsidR="004F7160">
        <w:rPr>
          <w:rFonts w:ascii="Century Gothic" w:hAnsi="Century Gothic"/>
        </w:rPr>
        <w:t xml:space="preserve">ted indoors in </w:t>
      </w:r>
      <w:r w:rsidR="00204694" w:rsidRPr="00050629">
        <w:rPr>
          <w:rFonts w:ascii="Century Gothic" w:hAnsi="Century Gothic"/>
        </w:rPr>
        <w:t>early April</w:t>
      </w:r>
      <w:r w:rsidR="005D74FB" w:rsidRPr="00050629">
        <w:rPr>
          <w:rFonts w:ascii="Century Gothic" w:hAnsi="Century Gothic"/>
        </w:rPr>
        <w:t>.</w:t>
      </w:r>
      <w:r w:rsidR="00151FC2" w:rsidRPr="00050629">
        <w:rPr>
          <w:rFonts w:ascii="Century Gothic" w:hAnsi="Century Gothic"/>
        </w:rPr>
        <w:t xml:space="preserve"> </w:t>
      </w:r>
    </w:p>
    <w:p w:rsidR="00050629" w:rsidRDefault="00151FC2" w:rsidP="00050629">
      <w:pPr>
        <w:pStyle w:val="ListParagraph"/>
        <w:numPr>
          <w:ilvl w:val="0"/>
          <w:numId w:val="22"/>
        </w:numPr>
        <w:rPr>
          <w:rFonts w:ascii="Century Gothic" w:hAnsi="Century Gothic"/>
        </w:rPr>
      </w:pPr>
      <w:r w:rsidRPr="00050629">
        <w:rPr>
          <w:rFonts w:ascii="Century Gothic" w:hAnsi="Century Gothic"/>
        </w:rPr>
        <w:t>The</w:t>
      </w:r>
      <w:r w:rsidR="005D74FB" w:rsidRPr="00050629">
        <w:rPr>
          <w:rFonts w:ascii="Century Gothic" w:hAnsi="Century Gothic"/>
        </w:rPr>
        <w:t xml:space="preserve"> top of the tuber is the side with the depression in it. </w:t>
      </w:r>
      <w:r w:rsidRPr="00050629">
        <w:rPr>
          <w:rFonts w:ascii="Century Gothic" w:hAnsi="Century Gothic"/>
        </w:rPr>
        <w:t xml:space="preserve">Make sure when watering that you don’t water directly into the depression or it will rot. </w:t>
      </w:r>
    </w:p>
    <w:p w:rsidR="00BC0778" w:rsidRDefault="005D74FB" w:rsidP="00050629">
      <w:pPr>
        <w:pStyle w:val="ListParagraph"/>
        <w:numPr>
          <w:ilvl w:val="0"/>
          <w:numId w:val="22"/>
        </w:numPr>
        <w:rPr>
          <w:rFonts w:ascii="Century Gothic" w:hAnsi="Century Gothic"/>
        </w:rPr>
      </w:pPr>
      <w:r w:rsidRPr="00050629">
        <w:rPr>
          <w:rFonts w:ascii="Century Gothic" w:hAnsi="Century Gothic"/>
        </w:rPr>
        <w:t xml:space="preserve">When starting them, cover them shallowly and keep slightly moist until you have shoots a few inches tall.  </w:t>
      </w:r>
    </w:p>
    <w:p w:rsidR="00BC0778" w:rsidRDefault="005D74FB" w:rsidP="00050629">
      <w:pPr>
        <w:pStyle w:val="ListParagraph"/>
        <w:numPr>
          <w:ilvl w:val="0"/>
          <w:numId w:val="22"/>
        </w:numPr>
        <w:rPr>
          <w:rFonts w:ascii="Century Gothic" w:hAnsi="Century Gothic"/>
        </w:rPr>
      </w:pPr>
      <w:r w:rsidRPr="00050629">
        <w:rPr>
          <w:rFonts w:ascii="Century Gothic" w:hAnsi="Century Gothic"/>
        </w:rPr>
        <w:t xml:space="preserve">Once you have shoots, they can be transplanted directly into eight inch pots.  </w:t>
      </w:r>
    </w:p>
    <w:p w:rsidR="00BC0778" w:rsidRDefault="005D74FB" w:rsidP="00050629">
      <w:pPr>
        <w:pStyle w:val="ListParagraph"/>
        <w:numPr>
          <w:ilvl w:val="0"/>
          <w:numId w:val="22"/>
        </w:numPr>
        <w:rPr>
          <w:rFonts w:ascii="Century Gothic" w:hAnsi="Century Gothic"/>
        </w:rPr>
      </w:pPr>
      <w:r w:rsidRPr="00050629">
        <w:rPr>
          <w:rFonts w:ascii="Century Gothic" w:hAnsi="Century Gothic"/>
        </w:rPr>
        <w:t xml:space="preserve">When transplanting, plant them an inch or so deeper than you started them at.  This will cause more roots to form above the tuber and make for a sturdier plant. </w:t>
      </w:r>
    </w:p>
    <w:p w:rsidR="00BC0778" w:rsidRDefault="005D74FB" w:rsidP="00050629">
      <w:pPr>
        <w:pStyle w:val="ListParagraph"/>
        <w:numPr>
          <w:ilvl w:val="0"/>
          <w:numId w:val="22"/>
        </w:numPr>
        <w:rPr>
          <w:rFonts w:ascii="Century Gothic" w:hAnsi="Century Gothic"/>
        </w:rPr>
      </w:pPr>
      <w:r w:rsidRPr="00050629">
        <w:rPr>
          <w:rFonts w:ascii="Century Gothic" w:hAnsi="Century Gothic"/>
        </w:rPr>
        <w:t>Some growers say you shouldn’t start a begonia tuber until you can see a sprout forming, while others say to go ahead, but to not cover them with too much soil, and to not keep them too damp.</w:t>
      </w:r>
      <w:r w:rsidR="00823898" w:rsidRPr="00050629">
        <w:rPr>
          <w:rFonts w:ascii="Century Gothic" w:hAnsi="Century Gothic"/>
        </w:rPr>
        <w:t xml:space="preserve"> </w:t>
      </w:r>
    </w:p>
    <w:p w:rsidR="00BC0778" w:rsidRDefault="00050629" w:rsidP="00050629">
      <w:pPr>
        <w:pStyle w:val="ListParagraph"/>
        <w:numPr>
          <w:ilvl w:val="0"/>
          <w:numId w:val="22"/>
        </w:numPr>
        <w:rPr>
          <w:rFonts w:ascii="Century Gothic" w:hAnsi="Century Gothic"/>
        </w:rPr>
      </w:pPr>
      <w:r w:rsidRPr="00BC0778">
        <w:rPr>
          <w:rFonts w:ascii="Century Gothic" w:hAnsi="Century Gothic"/>
        </w:rPr>
        <w:t xml:space="preserve">I also don't start them downstairs under my lights - not enough air circulation and too much chance of mold. I wait until I open up the greenhouse in the first week of April, pot them up and put at the shady end of my greenhouse. I water when dry and feed weekly. Then harden off in the shade to plant out in the middle of June.  </w:t>
      </w:r>
    </w:p>
    <w:p w:rsidR="00BC0778" w:rsidRDefault="00050629" w:rsidP="00050629">
      <w:pPr>
        <w:pStyle w:val="ListParagraph"/>
        <w:numPr>
          <w:ilvl w:val="0"/>
          <w:numId w:val="22"/>
        </w:numPr>
        <w:rPr>
          <w:rFonts w:ascii="Century Gothic" w:hAnsi="Century Gothic"/>
        </w:rPr>
      </w:pPr>
      <w:r w:rsidRPr="00BC0778">
        <w:rPr>
          <w:rFonts w:ascii="Century Gothic" w:hAnsi="Century Gothic"/>
        </w:rPr>
        <w:t>When planting outside, find a shady spot (</w:t>
      </w:r>
      <w:proofErr w:type="spellStart"/>
      <w:r w:rsidRPr="00BC0778">
        <w:rPr>
          <w:rFonts w:ascii="Century Gothic" w:hAnsi="Century Gothic"/>
        </w:rPr>
        <w:t>ie</w:t>
      </w:r>
      <w:proofErr w:type="spellEnd"/>
      <w:r w:rsidRPr="00BC0778">
        <w:rPr>
          <w:rFonts w:ascii="Century Gothic" w:hAnsi="Century Gothic"/>
        </w:rPr>
        <w:t>. not full sun) and don't bury much deeper</w:t>
      </w:r>
      <w:r w:rsidR="004F7160">
        <w:rPr>
          <w:rFonts w:ascii="Century Gothic" w:hAnsi="Century Gothic"/>
        </w:rPr>
        <w:t xml:space="preserve"> (about an inch)</w:t>
      </w:r>
      <w:r w:rsidRPr="00BC0778">
        <w:rPr>
          <w:rFonts w:ascii="Century Gothic" w:hAnsi="Century Gothic"/>
        </w:rPr>
        <w:t xml:space="preserve"> than the pot level.  Water in with fertilizer and stake if they have become tall in their pots.</w:t>
      </w:r>
    </w:p>
    <w:p w:rsidR="00BC0778" w:rsidRDefault="00050629" w:rsidP="00050629">
      <w:pPr>
        <w:pStyle w:val="ListParagraph"/>
        <w:numPr>
          <w:ilvl w:val="0"/>
          <w:numId w:val="22"/>
        </w:numPr>
        <w:rPr>
          <w:rFonts w:ascii="Century Gothic" w:hAnsi="Century Gothic"/>
        </w:rPr>
      </w:pPr>
      <w:r w:rsidRPr="00BC0778">
        <w:rPr>
          <w:rFonts w:ascii="Century Gothic" w:hAnsi="Century Gothic"/>
        </w:rPr>
        <w:lastRenderedPageBreak/>
        <w:t xml:space="preserve">For storage, I dig up in the fall when the frost has hit, remove a good deal of the soil around the ball, dry for a day or 2 in the sun, then place in wire baskets (old bicycle baskets I got at yard sales) and store in a cold spot in the dark in the basement (cold room would be good!) </w:t>
      </w:r>
    </w:p>
    <w:p w:rsidR="00050629" w:rsidRPr="00BC0778" w:rsidRDefault="00050629" w:rsidP="00050629">
      <w:pPr>
        <w:pStyle w:val="ListParagraph"/>
        <w:numPr>
          <w:ilvl w:val="0"/>
          <w:numId w:val="22"/>
        </w:numPr>
        <w:rPr>
          <w:rFonts w:ascii="Century Gothic" w:hAnsi="Century Gothic"/>
        </w:rPr>
      </w:pPr>
      <w:r w:rsidRPr="00BC0778">
        <w:rPr>
          <w:rFonts w:ascii="Century Gothic" w:hAnsi="Century Gothic"/>
        </w:rPr>
        <w:t xml:space="preserve"> I find them really easy to work with and, with care, they last for years.  I have had</w:t>
      </w:r>
      <w:r w:rsidR="00BC0778">
        <w:rPr>
          <w:rFonts w:ascii="Century Gothic" w:hAnsi="Century Gothic"/>
        </w:rPr>
        <w:t xml:space="preserve"> some of my begonias for over 20</w:t>
      </w:r>
      <w:r w:rsidRPr="00BC0778">
        <w:rPr>
          <w:rFonts w:ascii="Century Gothic" w:hAnsi="Century Gothic"/>
        </w:rPr>
        <w:t xml:space="preserve"> years. </w:t>
      </w:r>
    </w:p>
    <w:p w:rsidR="00E75F8A" w:rsidRPr="00A5724A" w:rsidRDefault="00824C91" w:rsidP="00050629">
      <w:pPr>
        <w:pStyle w:val="NormalWeb"/>
        <w:rPr>
          <w:rFonts w:ascii="Century Gothic" w:hAnsi="Century Gothic"/>
        </w:rPr>
      </w:pPr>
      <w:r w:rsidRPr="00A5724A">
        <w:rPr>
          <w:rFonts w:ascii="Century Gothic" w:hAnsi="Century Gothic"/>
          <w:b/>
          <w:bCs/>
        </w:rPr>
        <w:t>Dahlias</w:t>
      </w:r>
    </w:p>
    <w:p w:rsidR="00BC0778" w:rsidRDefault="00824C91" w:rsidP="00BC0778">
      <w:pPr>
        <w:pStyle w:val="NormalWeb"/>
        <w:numPr>
          <w:ilvl w:val="0"/>
          <w:numId w:val="23"/>
        </w:numPr>
        <w:rPr>
          <w:rFonts w:ascii="Century Gothic" w:hAnsi="Century Gothic"/>
        </w:rPr>
      </w:pPr>
      <w:r w:rsidRPr="00A5724A">
        <w:rPr>
          <w:rFonts w:ascii="Century Gothic" w:hAnsi="Century Gothic"/>
        </w:rPr>
        <w:t>Dahlias aren’t quite as slo</w:t>
      </w:r>
      <w:r w:rsidR="00204694" w:rsidRPr="00A5724A">
        <w:rPr>
          <w:rFonts w:ascii="Century Gothic" w:hAnsi="Century Gothic"/>
        </w:rPr>
        <w:t xml:space="preserve">w as begonias. </w:t>
      </w:r>
      <w:r w:rsidR="004F7160">
        <w:rPr>
          <w:rFonts w:ascii="Century Gothic" w:hAnsi="Century Gothic"/>
        </w:rPr>
        <w:t>Four to s</w:t>
      </w:r>
      <w:r w:rsidR="00204694" w:rsidRPr="00A5724A">
        <w:rPr>
          <w:rFonts w:ascii="Century Gothic" w:hAnsi="Century Gothic"/>
        </w:rPr>
        <w:t>ix weeks</w:t>
      </w:r>
      <w:r w:rsidRPr="00A5724A">
        <w:rPr>
          <w:rFonts w:ascii="Century Gothic" w:hAnsi="Century Gothic"/>
        </w:rPr>
        <w:t xml:space="preserve"> will produce some good-sized plan</w:t>
      </w:r>
      <w:r w:rsidR="00BC0778">
        <w:rPr>
          <w:rFonts w:ascii="Century Gothic" w:hAnsi="Century Gothic"/>
        </w:rPr>
        <w:t>ts that will be off to a good</w:t>
      </w:r>
      <w:r w:rsidRPr="00A5724A">
        <w:rPr>
          <w:rFonts w:ascii="Century Gothic" w:hAnsi="Century Gothic"/>
        </w:rPr>
        <w:t xml:space="preserve"> start in the garden. </w:t>
      </w:r>
    </w:p>
    <w:p w:rsidR="00BC0778" w:rsidRDefault="00824C91" w:rsidP="00BC0778">
      <w:pPr>
        <w:pStyle w:val="NormalWeb"/>
        <w:numPr>
          <w:ilvl w:val="0"/>
          <w:numId w:val="23"/>
        </w:numPr>
        <w:rPr>
          <w:rFonts w:ascii="Century Gothic" w:hAnsi="Century Gothic"/>
        </w:rPr>
      </w:pPr>
      <w:r w:rsidRPr="00A5724A">
        <w:rPr>
          <w:rFonts w:ascii="Century Gothic" w:hAnsi="Century Gothic"/>
        </w:rPr>
        <w:t>Dahlias can stretch (become lanky and weak) if indoor temperatures are too warm, so don’t start them late and try to overcompensate with extra heat. A dahlia kept at 18C will grow more slowly than one kept at 24C, but it will be much tougher and better adapted to the outdoors</w:t>
      </w:r>
      <w:r w:rsidR="00BC0778">
        <w:rPr>
          <w:rFonts w:ascii="Century Gothic" w:hAnsi="Century Gothic"/>
        </w:rPr>
        <w:t>.</w:t>
      </w:r>
    </w:p>
    <w:p w:rsidR="00BC0778" w:rsidRDefault="00BC0778" w:rsidP="00BC0778">
      <w:pPr>
        <w:pStyle w:val="NormalWeb"/>
        <w:numPr>
          <w:ilvl w:val="0"/>
          <w:numId w:val="23"/>
        </w:numPr>
        <w:rPr>
          <w:rFonts w:ascii="Century Gothic" w:hAnsi="Century Gothic"/>
        </w:rPr>
      </w:pPr>
      <w:r>
        <w:rPr>
          <w:rFonts w:ascii="Century Gothic" w:hAnsi="Century Gothic"/>
        </w:rPr>
        <w:t xml:space="preserve">I </w:t>
      </w:r>
      <w:r w:rsidR="005D74FB" w:rsidRPr="00A5724A">
        <w:rPr>
          <w:rFonts w:ascii="Century Gothic" w:hAnsi="Century Gothic"/>
        </w:rPr>
        <w:t xml:space="preserve">divide my clumps of tubers carefully, by gently pulling them apart, or by dividing with a sharp, sterile knife. </w:t>
      </w:r>
      <w:r>
        <w:rPr>
          <w:rFonts w:ascii="Century Gothic" w:hAnsi="Century Gothic"/>
        </w:rPr>
        <w:t>A dahlia tuber must have part of the stem to sprout an "eye"</w:t>
      </w:r>
    </w:p>
    <w:p w:rsidR="00050629" w:rsidRDefault="00BC0778" w:rsidP="00BC0778">
      <w:pPr>
        <w:pStyle w:val="NormalWeb"/>
        <w:numPr>
          <w:ilvl w:val="0"/>
          <w:numId w:val="23"/>
        </w:numPr>
        <w:rPr>
          <w:rFonts w:ascii="Century Gothic" w:hAnsi="Century Gothic"/>
        </w:rPr>
      </w:pPr>
      <w:r>
        <w:rPr>
          <w:rFonts w:ascii="Century Gothic" w:hAnsi="Century Gothic"/>
        </w:rPr>
        <w:t>A</w:t>
      </w:r>
      <w:r w:rsidR="005D74FB" w:rsidRPr="00A5724A">
        <w:rPr>
          <w:rFonts w:ascii="Century Gothic" w:hAnsi="Century Gothic"/>
        </w:rPr>
        <w:t>llow the cut tuber to scab over before planting, to help avoid rot. Place the tubers with the ‘eyes’ up, under several inches of soil in a large pot or place se</w:t>
      </w:r>
      <w:r>
        <w:rPr>
          <w:rFonts w:ascii="Century Gothic" w:hAnsi="Century Gothic"/>
        </w:rPr>
        <w:t>veral in a flat of vermiculite.</w:t>
      </w:r>
    </w:p>
    <w:p w:rsidR="00BC0778" w:rsidRDefault="00BC0778" w:rsidP="00BC0778">
      <w:pPr>
        <w:pStyle w:val="NormalWeb"/>
        <w:numPr>
          <w:ilvl w:val="0"/>
          <w:numId w:val="23"/>
        </w:numPr>
        <w:rPr>
          <w:rFonts w:ascii="Century Gothic" w:hAnsi="Century Gothic"/>
        </w:rPr>
      </w:pPr>
      <w:r>
        <w:rPr>
          <w:rFonts w:ascii="Century Gothic" w:hAnsi="Century Gothic"/>
        </w:rPr>
        <w:t>In our area, dahlias should be in the ground by May 20.</w:t>
      </w:r>
    </w:p>
    <w:p w:rsidR="00824C91" w:rsidRPr="00A5724A" w:rsidRDefault="00824C91" w:rsidP="00050629">
      <w:pPr>
        <w:pStyle w:val="NormalWeb"/>
        <w:rPr>
          <w:rFonts w:ascii="Century Gothic" w:hAnsi="Century Gothic"/>
        </w:rPr>
      </w:pPr>
      <w:r w:rsidRPr="00A5724A">
        <w:rPr>
          <w:rFonts w:ascii="Century Gothic" w:hAnsi="Century Gothic"/>
          <w:b/>
          <w:bCs/>
        </w:rPr>
        <w:t>Gladioli</w:t>
      </w:r>
    </w:p>
    <w:p w:rsidR="00BC0778" w:rsidRDefault="00204694" w:rsidP="00BC0778">
      <w:pPr>
        <w:pStyle w:val="NormalWeb"/>
        <w:numPr>
          <w:ilvl w:val="0"/>
          <w:numId w:val="24"/>
        </w:numPr>
        <w:rPr>
          <w:rFonts w:ascii="Century Gothic" w:hAnsi="Century Gothic"/>
        </w:rPr>
      </w:pPr>
      <w:r w:rsidRPr="00A5724A">
        <w:rPr>
          <w:rFonts w:ascii="Century Gothic" w:hAnsi="Century Gothic"/>
        </w:rPr>
        <w:t>You can plant a group of glad corms in a large pot and simply move them onto your deck when it warms up enough to leave them outdoors.</w:t>
      </w:r>
      <w:r w:rsidR="00552810" w:rsidRPr="00A5724A">
        <w:rPr>
          <w:rFonts w:ascii="Century Gothic" w:hAnsi="Century Gothic"/>
        </w:rPr>
        <w:t xml:space="preserve">  </w:t>
      </w:r>
    </w:p>
    <w:p w:rsidR="00BC0778" w:rsidRDefault="00552810" w:rsidP="00BC0778">
      <w:pPr>
        <w:pStyle w:val="NormalWeb"/>
        <w:numPr>
          <w:ilvl w:val="0"/>
          <w:numId w:val="24"/>
        </w:numPr>
        <w:rPr>
          <w:rFonts w:ascii="Century Gothic" w:hAnsi="Century Gothic"/>
        </w:rPr>
      </w:pPr>
      <w:r w:rsidRPr="00A5724A">
        <w:rPr>
          <w:rFonts w:ascii="Century Gothic" w:hAnsi="Century Gothic"/>
        </w:rPr>
        <w:t>Plant the glad</w:t>
      </w:r>
      <w:r w:rsidR="00512F4D" w:rsidRPr="00A5724A">
        <w:rPr>
          <w:rFonts w:ascii="Century Gothic" w:hAnsi="Century Gothic"/>
        </w:rPr>
        <w:t>iolus bulb 4 to 6 inches deep, spacing them</w:t>
      </w:r>
      <w:r w:rsidRPr="00A5724A">
        <w:rPr>
          <w:rFonts w:ascii="Century Gothic" w:hAnsi="Century Gothic"/>
        </w:rPr>
        <w:t xml:space="preserve"> 2 to 4 inches apart in the pot. </w:t>
      </w:r>
    </w:p>
    <w:p w:rsidR="00BC0778" w:rsidRDefault="00552810" w:rsidP="00BC0778">
      <w:pPr>
        <w:pStyle w:val="NormalWeb"/>
        <w:numPr>
          <w:ilvl w:val="0"/>
          <w:numId w:val="24"/>
        </w:numPr>
        <w:rPr>
          <w:rFonts w:ascii="Century Gothic" w:hAnsi="Century Gothic"/>
        </w:rPr>
      </w:pPr>
      <w:r w:rsidRPr="00A5724A">
        <w:rPr>
          <w:rFonts w:ascii="Century Gothic" w:hAnsi="Century Gothic"/>
        </w:rPr>
        <w:t xml:space="preserve">Plant large, or jumbo, bulbs deeper and farther apart and plant the smaller bulbs at the shallower and closer measurements. </w:t>
      </w:r>
    </w:p>
    <w:p w:rsidR="00BC0778" w:rsidRDefault="00552810" w:rsidP="00BC0778">
      <w:pPr>
        <w:pStyle w:val="NormalWeb"/>
        <w:numPr>
          <w:ilvl w:val="0"/>
          <w:numId w:val="24"/>
        </w:numPr>
        <w:rPr>
          <w:rFonts w:ascii="Century Gothic" w:hAnsi="Century Gothic"/>
        </w:rPr>
      </w:pPr>
      <w:r w:rsidRPr="00A5724A">
        <w:rPr>
          <w:rFonts w:ascii="Century Gothic" w:hAnsi="Century Gothic"/>
        </w:rPr>
        <w:t xml:space="preserve">Water the soil after planting. Add water until the excess moisture drains from the bottom of the pot. </w:t>
      </w:r>
    </w:p>
    <w:p w:rsidR="00BC0778" w:rsidRDefault="00552810" w:rsidP="00BC0778">
      <w:pPr>
        <w:pStyle w:val="NormalWeb"/>
        <w:numPr>
          <w:ilvl w:val="0"/>
          <w:numId w:val="24"/>
        </w:numPr>
        <w:rPr>
          <w:rFonts w:ascii="Century Gothic" w:hAnsi="Century Gothic"/>
        </w:rPr>
      </w:pPr>
      <w:r w:rsidRPr="00A5724A">
        <w:rPr>
          <w:rFonts w:ascii="Century Gothic" w:hAnsi="Century Gothic"/>
        </w:rPr>
        <w:t xml:space="preserve">Place the pot in a warm window that receives at least eight hours of sunlight a day. A south or east-facing window is preferred. </w:t>
      </w:r>
    </w:p>
    <w:p w:rsidR="00BC0778" w:rsidRDefault="00552810" w:rsidP="00BC0778">
      <w:pPr>
        <w:pStyle w:val="NormalWeb"/>
        <w:numPr>
          <w:ilvl w:val="0"/>
          <w:numId w:val="24"/>
        </w:numPr>
        <w:rPr>
          <w:rFonts w:ascii="Century Gothic" w:hAnsi="Century Gothic"/>
        </w:rPr>
      </w:pPr>
      <w:r w:rsidRPr="00A5724A">
        <w:rPr>
          <w:rFonts w:ascii="Century Gothic" w:hAnsi="Century Gothic"/>
        </w:rPr>
        <w:t xml:space="preserve">Water when the soil surface begins to feel dry. Add water until the excess drains to ensure the soil is evenly moist, then empty the pot's drip tray so that the plant does not sit in standing water. </w:t>
      </w:r>
    </w:p>
    <w:p w:rsidR="00BC0778" w:rsidRDefault="00BC0778" w:rsidP="00BC0778">
      <w:pPr>
        <w:pStyle w:val="NormalWeb"/>
        <w:numPr>
          <w:ilvl w:val="0"/>
          <w:numId w:val="24"/>
        </w:numPr>
        <w:rPr>
          <w:rFonts w:ascii="Century Gothic" w:hAnsi="Century Gothic"/>
        </w:rPr>
      </w:pPr>
      <w:r>
        <w:rPr>
          <w:rFonts w:ascii="Century Gothic" w:hAnsi="Century Gothic"/>
        </w:rPr>
        <w:t>I usually start</w:t>
      </w:r>
      <w:r w:rsidR="00552810" w:rsidRPr="00A5724A">
        <w:rPr>
          <w:rFonts w:ascii="Century Gothic" w:hAnsi="Century Gothic"/>
        </w:rPr>
        <w:t xml:space="preserve"> </w:t>
      </w:r>
      <w:proofErr w:type="spellStart"/>
      <w:r w:rsidR="00552810" w:rsidRPr="00A5724A">
        <w:rPr>
          <w:rFonts w:ascii="Century Gothic" w:hAnsi="Century Gothic"/>
        </w:rPr>
        <w:t>glads</w:t>
      </w:r>
      <w:proofErr w:type="spellEnd"/>
      <w:r w:rsidR="00552810" w:rsidRPr="00A5724A">
        <w:rPr>
          <w:rFonts w:ascii="Century Gothic" w:hAnsi="Century Gothic"/>
        </w:rPr>
        <w:t xml:space="preserve"> inside in wooden flats or trays, in vermiculite (the roots are easier to separate in vermiculite when it’s time to plant out). </w:t>
      </w:r>
    </w:p>
    <w:p w:rsidR="00BC0778" w:rsidRDefault="00552810" w:rsidP="00BC0778">
      <w:pPr>
        <w:pStyle w:val="NormalWeb"/>
        <w:numPr>
          <w:ilvl w:val="0"/>
          <w:numId w:val="24"/>
        </w:numPr>
        <w:rPr>
          <w:rFonts w:ascii="Century Gothic" w:hAnsi="Century Gothic"/>
        </w:rPr>
      </w:pPr>
      <w:r w:rsidRPr="00A5724A">
        <w:rPr>
          <w:rFonts w:ascii="Century Gothic" w:hAnsi="Century Gothic"/>
        </w:rPr>
        <w:t xml:space="preserve">Gladioli are speedy growers and can be planted in spring without being started indoors, </w:t>
      </w:r>
      <w:r w:rsidRPr="00A5724A">
        <w:rPr>
          <w:rFonts w:ascii="Century Gothic" w:hAnsi="Century Gothic"/>
          <w:b/>
        </w:rPr>
        <w:t>if</w:t>
      </w:r>
      <w:r w:rsidRPr="00A5724A">
        <w:rPr>
          <w:rFonts w:ascii="Century Gothic" w:hAnsi="Century Gothic"/>
        </w:rPr>
        <w:t xml:space="preserve"> you can get into your garden early and the soil is able to warm up quickly, as in a raised bed</w:t>
      </w:r>
      <w:r w:rsidR="00BC0778">
        <w:rPr>
          <w:rFonts w:ascii="Century Gothic" w:hAnsi="Century Gothic"/>
        </w:rPr>
        <w:t>. (Same as dahlias, planted by May</w:t>
      </w:r>
      <w:r w:rsidR="004F7160">
        <w:rPr>
          <w:rFonts w:ascii="Century Gothic" w:hAnsi="Century Gothic"/>
        </w:rPr>
        <w:t xml:space="preserve"> </w:t>
      </w:r>
      <w:r w:rsidR="00BC0778">
        <w:rPr>
          <w:rFonts w:ascii="Century Gothic" w:hAnsi="Century Gothic"/>
        </w:rPr>
        <w:t>20).</w:t>
      </w:r>
    </w:p>
    <w:p w:rsidR="004D59E0" w:rsidRPr="00BC0778" w:rsidRDefault="00552810" w:rsidP="00050629">
      <w:pPr>
        <w:pStyle w:val="NormalWeb"/>
        <w:numPr>
          <w:ilvl w:val="0"/>
          <w:numId w:val="24"/>
        </w:numPr>
        <w:rPr>
          <w:rFonts w:ascii="Century Gothic" w:hAnsi="Century Gothic"/>
        </w:rPr>
      </w:pPr>
      <w:r w:rsidRPr="00A5724A">
        <w:rPr>
          <w:rFonts w:ascii="Century Gothic" w:hAnsi="Century Gothic"/>
        </w:rPr>
        <w:t xml:space="preserve">It is important to try to buy </w:t>
      </w:r>
      <w:proofErr w:type="spellStart"/>
      <w:r w:rsidRPr="00A5724A">
        <w:rPr>
          <w:rFonts w:ascii="Century Gothic" w:hAnsi="Century Gothic"/>
        </w:rPr>
        <w:t>glads</w:t>
      </w:r>
      <w:proofErr w:type="spellEnd"/>
      <w:r w:rsidRPr="00A5724A">
        <w:rPr>
          <w:rFonts w:ascii="Century Gothic" w:hAnsi="Century Gothic"/>
        </w:rPr>
        <w:t xml:space="preserve"> that are early season bloomers. Anything later than midseason bloomers will not bloom for us unless started indoors. </w:t>
      </w:r>
      <w:r w:rsidR="00512F4D" w:rsidRPr="00A5724A">
        <w:rPr>
          <w:rFonts w:ascii="Century Gothic" w:hAnsi="Century Gothic"/>
        </w:rPr>
        <w:t>If you purchase a mixed lot in a store, assume they are mid-late season and start them early.</w:t>
      </w:r>
    </w:p>
    <w:sectPr w:rsidR="004D59E0" w:rsidRPr="00BC0778" w:rsidSect="0049744D">
      <w:footerReference w:type="even" r:id="rId7"/>
      <w:footerReference w:type="default" r:id="rId8"/>
      <w:pgSz w:w="12240" w:h="15840"/>
      <w:pgMar w:top="900" w:right="1440" w:bottom="108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26" w:rsidRDefault="00580026">
      <w:r>
        <w:separator/>
      </w:r>
    </w:p>
  </w:endnote>
  <w:endnote w:type="continuationSeparator" w:id="0">
    <w:p w:rsidR="00580026" w:rsidRDefault="00580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80E" w:rsidRDefault="00304B5B" w:rsidP="00871C6E">
    <w:pPr>
      <w:pStyle w:val="Footer"/>
      <w:framePr w:wrap="around" w:vAnchor="text" w:hAnchor="margin" w:xAlign="right" w:y="1"/>
      <w:rPr>
        <w:rStyle w:val="PageNumber"/>
      </w:rPr>
    </w:pPr>
    <w:r>
      <w:rPr>
        <w:rStyle w:val="PageNumber"/>
      </w:rPr>
      <w:fldChar w:fldCharType="begin"/>
    </w:r>
    <w:r w:rsidR="00A1380E">
      <w:rPr>
        <w:rStyle w:val="PageNumber"/>
      </w:rPr>
      <w:instrText xml:space="preserve">PAGE  </w:instrText>
    </w:r>
    <w:r>
      <w:rPr>
        <w:rStyle w:val="PageNumber"/>
      </w:rPr>
      <w:fldChar w:fldCharType="end"/>
    </w:r>
  </w:p>
  <w:p w:rsidR="00A1380E" w:rsidRDefault="00A1380E" w:rsidP="005503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80E" w:rsidRDefault="00304B5B" w:rsidP="00871C6E">
    <w:pPr>
      <w:pStyle w:val="Footer"/>
      <w:framePr w:wrap="around" w:vAnchor="text" w:hAnchor="margin" w:xAlign="right" w:y="1"/>
      <w:rPr>
        <w:rStyle w:val="PageNumber"/>
      </w:rPr>
    </w:pPr>
    <w:r>
      <w:rPr>
        <w:rStyle w:val="PageNumber"/>
      </w:rPr>
      <w:fldChar w:fldCharType="begin"/>
    </w:r>
    <w:r w:rsidR="00A1380E">
      <w:rPr>
        <w:rStyle w:val="PageNumber"/>
      </w:rPr>
      <w:instrText xml:space="preserve">PAGE  </w:instrText>
    </w:r>
    <w:r>
      <w:rPr>
        <w:rStyle w:val="PageNumber"/>
      </w:rPr>
      <w:fldChar w:fldCharType="separate"/>
    </w:r>
    <w:r w:rsidR="004F7160">
      <w:rPr>
        <w:rStyle w:val="PageNumber"/>
        <w:noProof/>
      </w:rPr>
      <w:t>2</w:t>
    </w:r>
    <w:r>
      <w:rPr>
        <w:rStyle w:val="PageNumber"/>
      </w:rPr>
      <w:fldChar w:fldCharType="end"/>
    </w:r>
  </w:p>
  <w:p w:rsidR="00A1380E" w:rsidRDefault="00A1380E" w:rsidP="005503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26" w:rsidRDefault="00580026">
      <w:r>
        <w:separator/>
      </w:r>
    </w:p>
  </w:footnote>
  <w:footnote w:type="continuationSeparator" w:id="0">
    <w:p w:rsidR="00580026" w:rsidRDefault="00580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30D3"/>
    <w:multiLevelType w:val="multilevel"/>
    <w:tmpl w:val="8AC89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B53B2"/>
    <w:multiLevelType w:val="hybridMultilevel"/>
    <w:tmpl w:val="2408D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906A77"/>
    <w:multiLevelType w:val="multilevel"/>
    <w:tmpl w:val="2FE6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B7D7F"/>
    <w:multiLevelType w:val="multilevel"/>
    <w:tmpl w:val="887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F15AC"/>
    <w:multiLevelType w:val="multilevel"/>
    <w:tmpl w:val="4D06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626C9"/>
    <w:multiLevelType w:val="multilevel"/>
    <w:tmpl w:val="6F22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D7695"/>
    <w:multiLevelType w:val="hybridMultilevel"/>
    <w:tmpl w:val="E5DCD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786B57"/>
    <w:multiLevelType w:val="multilevel"/>
    <w:tmpl w:val="89E8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6A1169"/>
    <w:multiLevelType w:val="multilevel"/>
    <w:tmpl w:val="3CAA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A579B6"/>
    <w:multiLevelType w:val="multilevel"/>
    <w:tmpl w:val="09660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42663"/>
    <w:multiLevelType w:val="multilevel"/>
    <w:tmpl w:val="BA92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F82976"/>
    <w:multiLevelType w:val="multilevel"/>
    <w:tmpl w:val="A088F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141B5"/>
    <w:multiLevelType w:val="multilevel"/>
    <w:tmpl w:val="0B66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B50557"/>
    <w:multiLevelType w:val="multilevel"/>
    <w:tmpl w:val="05B413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836757"/>
    <w:multiLevelType w:val="multilevel"/>
    <w:tmpl w:val="8204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C20529"/>
    <w:multiLevelType w:val="multilevel"/>
    <w:tmpl w:val="68AC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C4DB8"/>
    <w:multiLevelType w:val="multilevel"/>
    <w:tmpl w:val="9750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312F55"/>
    <w:multiLevelType w:val="hybridMultilevel"/>
    <w:tmpl w:val="31C84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8E90E6D"/>
    <w:multiLevelType w:val="hybridMultilevel"/>
    <w:tmpl w:val="5066D30A"/>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9">
    <w:nsid w:val="6F333EA1"/>
    <w:multiLevelType w:val="multilevel"/>
    <w:tmpl w:val="DD8A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162D9B"/>
    <w:multiLevelType w:val="multilevel"/>
    <w:tmpl w:val="A5B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300FCF"/>
    <w:multiLevelType w:val="multilevel"/>
    <w:tmpl w:val="77E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856A8A"/>
    <w:multiLevelType w:val="multilevel"/>
    <w:tmpl w:val="206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A6E79"/>
    <w:multiLevelType w:val="multilevel"/>
    <w:tmpl w:val="B0705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2"/>
  </w:num>
  <w:num w:numId="4">
    <w:abstractNumId w:val="7"/>
  </w:num>
  <w:num w:numId="5">
    <w:abstractNumId w:val="4"/>
  </w:num>
  <w:num w:numId="6">
    <w:abstractNumId w:val="19"/>
  </w:num>
  <w:num w:numId="7">
    <w:abstractNumId w:val="21"/>
  </w:num>
  <w:num w:numId="8">
    <w:abstractNumId w:val="0"/>
  </w:num>
  <w:num w:numId="9">
    <w:abstractNumId w:val="20"/>
  </w:num>
  <w:num w:numId="10">
    <w:abstractNumId w:val="22"/>
  </w:num>
  <w:num w:numId="11">
    <w:abstractNumId w:val="8"/>
  </w:num>
  <w:num w:numId="12">
    <w:abstractNumId w:val="10"/>
  </w:num>
  <w:num w:numId="13">
    <w:abstractNumId w:val="15"/>
  </w:num>
  <w:num w:numId="14">
    <w:abstractNumId w:val="5"/>
  </w:num>
  <w:num w:numId="15">
    <w:abstractNumId w:val="3"/>
  </w:num>
  <w:num w:numId="16">
    <w:abstractNumId w:val="16"/>
  </w:num>
  <w:num w:numId="17">
    <w:abstractNumId w:val="14"/>
  </w:num>
  <w:num w:numId="18">
    <w:abstractNumId w:val="11"/>
  </w:num>
  <w:num w:numId="19">
    <w:abstractNumId w:val="18"/>
  </w:num>
  <w:num w:numId="20">
    <w:abstractNumId w:val="13"/>
  </w:num>
  <w:num w:numId="21">
    <w:abstractNumId w:val="23"/>
  </w:num>
  <w:num w:numId="22">
    <w:abstractNumId w:val="1"/>
  </w:num>
  <w:num w:numId="23">
    <w:abstractNumId w:val="1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70635E"/>
    <w:rsid w:val="00010700"/>
    <w:rsid w:val="000207E7"/>
    <w:rsid w:val="00034CCF"/>
    <w:rsid w:val="000425D6"/>
    <w:rsid w:val="00050629"/>
    <w:rsid w:val="000A585F"/>
    <w:rsid w:val="001031F7"/>
    <w:rsid w:val="00151FC2"/>
    <w:rsid w:val="00186D4E"/>
    <w:rsid w:val="00204694"/>
    <w:rsid w:val="00221BB7"/>
    <w:rsid w:val="00221DFF"/>
    <w:rsid w:val="002233B6"/>
    <w:rsid w:val="00224138"/>
    <w:rsid w:val="00224C12"/>
    <w:rsid w:val="002468A6"/>
    <w:rsid w:val="00297D8C"/>
    <w:rsid w:val="002C77B9"/>
    <w:rsid w:val="002E102F"/>
    <w:rsid w:val="00304B5B"/>
    <w:rsid w:val="003400F1"/>
    <w:rsid w:val="003672A4"/>
    <w:rsid w:val="003906A2"/>
    <w:rsid w:val="003B5F15"/>
    <w:rsid w:val="00417F79"/>
    <w:rsid w:val="00445E48"/>
    <w:rsid w:val="0049744D"/>
    <w:rsid w:val="004D59E0"/>
    <w:rsid w:val="004E5CCC"/>
    <w:rsid w:val="004E6D6B"/>
    <w:rsid w:val="004F5A46"/>
    <w:rsid w:val="004F7160"/>
    <w:rsid w:val="00512F4D"/>
    <w:rsid w:val="005455E8"/>
    <w:rsid w:val="00550365"/>
    <w:rsid w:val="00552810"/>
    <w:rsid w:val="005720B3"/>
    <w:rsid w:val="00580026"/>
    <w:rsid w:val="005D74FB"/>
    <w:rsid w:val="00614ACF"/>
    <w:rsid w:val="006B3BC4"/>
    <w:rsid w:val="006D3DD6"/>
    <w:rsid w:val="0070635E"/>
    <w:rsid w:val="007274E2"/>
    <w:rsid w:val="00760689"/>
    <w:rsid w:val="007A70AA"/>
    <w:rsid w:val="007C603E"/>
    <w:rsid w:val="00823898"/>
    <w:rsid w:val="00824C91"/>
    <w:rsid w:val="00841E26"/>
    <w:rsid w:val="008570C0"/>
    <w:rsid w:val="00871C6E"/>
    <w:rsid w:val="008F7695"/>
    <w:rsid w:val="009174D9"/>
    <w:rsid w:val="00921DA6"/>
    <w:rsid w:val="00984F89"/>
    <w:rsid w:val="009B7842"/>
    <w:rsid w:val="00A1380E"/>
    <w:rsid w:val="00A238DA"/>
    <w:rsid w:val="00A413DC"/>
    <w:rsid w:val="00A50378"/>
    <w:rsid w:val="00A5724A"/>
    <w:rsid w:val="00A76561"/>
    <w:rsid w:val="00A95FE8"/>
    <w:rsid w:val="00AC331A"/>
    <w:rsid w:val="00B641EB"/>
    <w:rsid w:val="00B96C46"/>
    <w:rsid w:val="00BC0778"/>
    <w:rsid w:val="00BD511B"/>
    <w:rsid w:val="00C25603"/>
    <w:rsid w:val="00C37F97"/>
    <w:rsid w:val="00D807EB"/>
    <w:rsid w:val="00D92160"/>
    <w:rsid w:val="00E14856"/>
    <w:rsid w:val="00E301AA"/>
    <w:rsid w:val="00E3435C"/>
    <w:rsid w:val="00E50C00"/>
    <w:rsid w:val="00E75F8A"/>
    <w:rsid w:val="00F26F8F"/>
    <w:rsid w:val="00F47A11"/>
    <w:rsid w:val="00FF23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B5B"/>
    <w:rPr>
      <w:sz w:val="24"/>
      <w:szCs w:val="24"/>
      <w:lang w:val="en-US" w:eastAsia="en-US"/>
    </w:rPr>
  </w:style>
  <w:style w:type="paragraph" w:styleId="Heading1">
    <w:name w:val="heading 1"/>
    <w:basedOn w:val="Normal"/>
    <w:next w:val="Normal"/>
    <w:qFormat/>
    <w:rsid w:val="00824C91"/>
    <w:pPr>
      <w:keepNext/>
      <w:spacing w:before="240" w:after="60"/>
      <w:outlineLvl w:val="0"/>
    </w:pPr>
    <w:rPr>
      <w:rFonts w:ascii="Arial" w:hAnsi="Arial" w:cs="Arial"/>
      <w:b/>
      <w:bCs/>
      <w:kern w:val="32"/>
      <w:sz w:val="32"/>
      <w:szCs w:val="32"/>
    </w:rPr>
  </w:style>
  <w:style w:type="paragraph" w:styleId="Heading2">
    <w:name w:val="heading 2"/>
    <w:basedOn w:val="Normal"/>
    <w:qFormat/>
    <w:rsid w:val="0070635E"/>
    <w:pPr>
      <w:spacing w:before="100" w:beforeAutospacing="1" w:after="100" w:afterAutospacing="1"/>
      <w:outlineLvl w:val="1"/>
    </w:pPr>
    <w:rPr>
      <w:b/>
      <w:bCs/>
      <w:sz w:val="36"/>
      <w:szCs w:val="36"/>
    </w:rPr>
  </w:style>
  <w:style w:type="paragraph" w:styleId="Heading3">
    <w:name w:val="heading 3"/>
    <w:basedOn w:val="Normal"/>
    <w:next w:val="Normal"/>
    <w:qFormat/>
    <w:rsid w:val="00824C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635E"/>
    <w:pPr>
      <w:spacing w:before="100" w:beforeAutospacing="1" w:after="100" w:afterAutospacing="1"/>
    </w:pPr>
  </w:style>
  <w:style w:type="character" w:styleId="Hyperlink">
    <w:name w:val="Hyperlink"/>
    <w:basedOn w:val="DefaultParagraphFont"/>
    <w:rsid w:val="0070635E"/>
    <w:rPr>
      <w:color w:val="0000FF"/>
      <w:u w:val="single"/>
    </w:rPr>
  </w:style>
  <w:style w:type="paragraph" w:customStyle="1" w:styleId="imagesmall">
    <w:name w:val="image_small"/>
    <w:basedOn w:val="Normal"/>
    <w:rsid w:val="004E5CCC"/>
    <w:pPr>
      <w:spacing w:before="100" w:beforeAutospacing="1" w:after="100" w:afterAutospacing="1"/>
    </w:pPr>
  </w:style>
  <w:style w:type="character" w:styleId="Emphasis">
    <w:name w:val="Emphasis"/>
    <w:basedOn w:val="DefaultParagraphFont"/>
    <w:qFormat/>
    <w:rsid w:val="004E5CCC"/>
    <w:rPr>
      <w:i/>
      <w:iCs/>
    </w:rPr>
  </w:style>
  <w:style w:type="character" w:styleId="Strong">
    <w:name w:val="Strong"/>
    <w:basedOn w:val="DefaultParagraphFont"/>
    <w:qFormat/>
    <w:rsid w:val="004E5CCC"/>
    <w:rPr>
      <w:b/>
      <w:bCs/>
    </w:rPr>
  </w:style>
  <w:style w:type="character" w:customStyle="1" w:styleId="name">
    <w:name w:val="name"/>
    <w:basedOn w:val="DefaultParagraphFont"/>
    <w:rsid w:val="00824C91"/>
  </w:style>
  <w:style w:type="character" w:customStyle="1" w:styleId="timestamp">
    <w:name w:val="timestamp"/>
    <w:basedOn w:val="DefaultParagraphFont"/>
    <w:rsid w:val="00824C91"/>
  </w:style>
  <w:style w:type="character" w:customStyle="1" w:styleId="ata11y">
    <w:name w:val="at_a11y"/>
    <w:basedOn w:val="DefaultParagraphFont"/>
    <w:rsid w:val="00824C91"/>
  </w:style>
  <w:style w:type="paragraph" w:styleId="Footer">
    <w:name w:val="footer"/>
    <w:basedOn w:val="Normal"/>
    <w:rsid w:val="00550365"/>
    <w:pPr>
      <w:tabs>
        <w:tab w:val="center" w:pos="4320"/>
        <w:tab w:val="right" w:pos="8640"/>
      </w:tabs>
    </w:pPr>
  </w:style>
  <w:style w:type="character" w:styleId="PageNumber">
    <w:name w:val="page number"/>
    <w:basedOn w:val="DefaultParagraphFont"/>
    <w:rsid w:val="00550365"/>
  </w:style>
  <w:style w:type="character" w:customStyle="1" w:styleId="stepnumber">
    <w:name w:val="stepnumber"/>
    <w:basedOn w:val="DefaultParagraphFont"/>
    <w:rsid w:val="00552810"/>
  </w:style>
  <w:style w:type="paragraph" w:styleId="Header">
    <w:name w:val="header"/>
    <w:basedOn w:val="Normal"/>
    <w:rsid w:val="00F26F8F"/>
    <w:pPr>
      <w:tabs>
        <w:tab w:val="center" w:pos="4320"/>
        <w:tab w:val="right" w:pos="8640"/>
      </w:tabs>
    </w:pPr>
  </w:style>
  <w:style w:type="paragraph" w:styleId="NoSpacing">
    <w:name w:val="No Spacing"/>
    <w:uiPriority w:val="1"/>
    <w:qFormat/>
    <w:rsid w:val="00A5724A"/>
    <w:rPr>
      <w:sz w:val="24"/>
      <w:szCs w:val="24"/>
      <w:lang w:val="en-US" w:eastAsia="en-US"/>
    </w:rPr>
  </w:style>
  <w:style w:type="paragraph" w:styleId="ListParagraph">
    <w:name w:val="List Paragraph"/>
    <w:basedOn w:val="Normal"/>
    <w:uiPriority w:val="34"/>
    <w:qFormat/>
    <w:rsid w:val="00050629"/>
    <w:pPr>
      <w:ind w:left="720"/>
      <w:contextualSpacing/>
    </w:pPr>
  </w:style>
</w:styles>
</file>

<file path=word/webSettings.xml><?xml version="1.0" encoding="utf-8"?>
<w:webSettings xmlns:r="http://schemas.openxmlformats.org/officeDocument/2006/relationships" xmlns:w="http://schemas.openxmlformats.org/wordprocessingml/2006/main">
  <w:divs>
    <w:div w:id="229930403">
      <w:bodyDiv w:val="1"/>
      <w:marLeft w:val="0"/>
      <w:marRight w:val="0"/>
      <w:marTop w:val="0"/>
      <w:marBottom w:val="0"/>
      <w:divBdr>
        <w:top w:val="none" w:sz="0" w:space="0" w:color="auto"/>
        <w:left w:val="none" w:sz="0" w:space="0" w:color="auto"/>
        <w:bottom w:val="none" w:sz="0" w:space="0" w:color="auto"/>
        <w:right w:val="none" w:sz="0" w:space="0" w:color="auto"/>
      </w:divBdr>
    </w:div>
    <w:div w:id="349533810">
      <w:bodyDiv w:val="1"/>
      <w:marLeft w:val="0"/>
      <w:marRight w:val="0"/>
      <w:marTop w:val="0"/>
      <w:marBottom w:val="0"/>
      <w:divBdr>
        <w:top w:val="none" w:sz="0" w:space="0" w:color="auto"/>
        <w:left w:val="none" w:sz="0" w:space="0" w:color="auto"/>
        <w:bottom w:val="none" w:sz="0" w:space="0" w:color="auto"/>
        <w:right w:val="none" w:sz="0" w:space="0" w:color="auto"/>
      </w:divBdr>
    </w:div>
    <w:div w:id="435563952">
      <w:bodyDiv w:val="1"/>
      <w:marLeft w:val="0"/>
      <w:marRight w:val="0"/>
      <w:marTop w:val="0"/>
      <w:marBottom w:val="0"/>
      <w:divBdr>
        <w:top w:val="none" w:sz="0" w:space="0" w:color="auto"/>
        <w:left w:val="none" w:sz="0" w:space="0" w:color="auto"/>
        <w:bottom w:val="none" w:sz="0" w:space="0" w:color="auto"/>
        <w:right w:val="none" w:sz="0" w:space="0" w:color="auto"/>
      </w:divBdr>
      <w:divsChild>
        <w:div w:id="366099798">
          <w:marLeft w:val="0"/>
          <w:marRight w:val="0"/>
          <w:marTop w:val="0"/>
          <w:marBottom w:val="0"/>
          <w:divBdr>
            <w:top w:val="none" w:sz="0" w:space="0" w:color="auto"/>
            <w:left w:val="none" w:sz="0" w:space="0" w:color="auto"/>
            <w:bottom w:val="none" w:sz="0" w:space="0" w:color="auto"/>
            <w:right w:val="none" w:sz="0" w:space="0" w:color="auto"/>
          </w:divBdr>
          <w:divsChild>
            <w:div w:id="395860542">
              <w:marLeft w:val="0"/>
              <w:marRight w:val="0"/>
              <w:marTop w:val="0"/>
              <w:marBottom w:val="0"/>
              <w:divBdr>
                <w:top w:val="none" w:sz="0" w:space="0" w:color="auto"/>
                <w:left w:val="none" w:sz="0" w:space="0" w:color="auto"/>
                <w:bottom w:val="none" w:sz="0" w:space="0" w:color="auto"/>
                <w:right w:val="none" w:sz="0" w:space="0" w:color="auto"/>
              </w:divBdr>
            </w:div>
          </w:divsChild>
        </w:div>
        <w:div w:id="544680079">
          <w:marLeft w:val="0"/>
          <w:marRight w:val="0"/>
          <w:marTop w:val="0"/>
          <w:marBottom w:val="0"/>
          <w:divBdr>
            <w:top w:val="none" w:sz="0" w:space="0" w:color="auto"/>
            <w:left w:val="none" w:sz="0" w:space="0" w:color="auto"/>
            <w:bottom w:val="none" w:sz="0" w:space="0" w:color="auto"/>
            <w:right w:val="none" w:sz="0" w:space="0" w:color="auto"/>
          </w:divBdr>
          <w:divsChild>
            <w:div w:id="936861867">
              <w:marLeft w:val="0"/>
              <w:marRight w:val="0"/>
              <w:marTop w:val="0"/>
              <w:marBottom w:val="0"/>
              <w:divBdr>
                <w:top w:val="none" w:sz="0" w:space="0" w:color="auto"/>
                <w:left w:val="none" w:sz="0" w:space="0" w:color="auto"/>
                <w:bottom w:val="none" w:sz="0" w:space="0" w:color="auto"/>
                <w:right w:val="none" w:sz="0" w:space="0" w:color="auto"/>
              </w:divBdr>
            </w:div>
          </w:divsChild>
        </w:div>
        <w:div w:id="957226695">
          <w:marLeft w:val="0"/>
          <w:marRight w:val="0"/>
          <w:marTop w:val="0"/>
          <w:marBottom w:val="0"/>
          <w:divBdr>
            <w:top w:val="none" w:sz="0" w:space="0" w:color="auto"/>
            <w:left w:val="none" w:sz="0" w:space="0" w:color="auto"/>
            <w:bottom w:val="none" w:sz="0" w:space="0" w:color="auto"/>
            <w:right w:val="none" w:sz="0" w:space="0" w:color="auto"/>
          </w:divBdr>
          <w:divsChild>
            <w:div w:id="1009328996">
              <w:marLeft w:val="0"/>
              <w:marRight w:val="0"/>
              <w:marTop w:val="0"/>
              <w:marBottom w:val="0"/>
              <w:divBdr>
                <w:top w:val="none" w:sz="0" w:space="0" w:color="auto"/>
                <w:left w:val="none" w:sz="0" w:space="0" w:color="auto"/>
                <w:bottom w:val="none" w:sz="0" w:space="0" w:color="auto"/>
                <w:right w:val="none" w:sz="0" w:space="0" w:color="auto"/>
              </w:divBdr>
            </w:div>
          </w:divsChild>
        </w:div>
        <w:div w:id="1581058626">
          <w:marLeft w:val="0"/>
          <w:marRight w:val="0"/>
          <w:marTop w:val="0"/>
          <w:marBottom w:val="0"/>
          <w:divBdr>
            <w:top w:val="none" w:sz="0" w:space="0" w:color="auto"/>
            <w:left w:val="none" w:sz="0" w:space="0" w:color="auto"/>
            <w:bottom w:val="none" w:sz="0" w:space="0" w:color="auto"/>
            <w:right w:val="none" w:sz="0" w:space="0" w:color="auto"/>
          </w:divBdr>
          <w:divsChild>
            <w:div w:id="1608125527">
              <w:marLeft w:val="0"/>
              <w:marRight w:val="0"/>
              <w:marTop w:val="0"/>
              <w:marBottom w:val="0"/>
              <w:divBdr>
                <w:top w:val="none" w:sz="0" w:space="0" w:color="auto"/>
                <w:left w:val="none" w:sz="0" w:space="0" w:color="auto"/>
                <w:bottom w:val="none" w:sz="0" w:space="0" w:color="auto"/>
                <w:right w:val="none" w:sz="0" w:space="0" w:color="auto"/>
              </w:divBdr>
              <w:divsChild>
                <w:div w:id="6946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7433">
      <w:bodyDiv w:val="1"/>
      <w:marLeft w:val="0"/>
      <w:marRight w:val="0"/>
      <w:marTop w:val="0"/>
      <w:marBottom w:val="0"/>
      <w:divBdr>
        <w:top w:val="none" w:sz="0" w:space="0" w:color="auto"/>
        <w:left w:val="none" w:sz="0" w:space="0" w:color="auto"/>
        <w:bottom w:val="none" w:sz="0" w:space="0" w:color="auto"/>
        <w:right w:val="none" w:sz="0" w:space="0" w:color="auto"/>
      </w:divBdr>
    </w:div>
    <w:div w:id="709308688">
      <w:bodyDiv w:val="1"/>
      <w:marLeft w:val="0"/>
      <w:marRight w:val="0"/>
      <w:marTop w:val="0"/>
      <w:marBottom w:val="0"/>
      <w:divBdr>
        <w:top w:val="none" w:sz="0" w:space="0" w:color="auto"/>
        <w:left w:val="none" w:sz="0" w:space="0" w:color="auto"/>
        <w:bottom w:val="none" w:sz="0" w:space="0" w:color="auto"/>
        <w:right w:val="none" w:sz="0" w:space="0" w:color="auto"/>
      </w:divBdr>
      <w:divsChild>
        <w:div w:id="167405536">
          <w:marLeft w:val="0"/>
          <w:marRight w:val="0"/>
          <w:marTop w:val="0"/>
          <w:marBottom w:val="0"/>
          <w:divBdr>
            <w:top w:val="none" w:sz="0" w:space="0" w:color="auto"/>
            <w:left w:val="none" w:sz="0" w:space="0" w:color="auto"/>
            <w:bottom w:val="none" w:sz="0" w:space="0" w:color="auto"/>
            <w:right w:val="none" w:sz="0" w:space="0" w:color="auto"/>
          </w:divBdr>
          <w:divsChild>
            <w:div w:id="914322500">
              <w:marLeft w:val="0"/>
              <w:marRight w:val="0"/>
              <w:marTop w:val="0"/>
              <w:marBottom w:val="0"/>
              <w:divBdr>
                <w:top w:val="none" w:sz="0" w:space="0" w:color="auto"/>
                <w:left w:val="none" w:sz="0" w:space="0" w:color="auto"/>
                <w:bottom w:val="none" w:sz="0" w:space="0" w:color="auto"/>
                <w:right w:val="none" w:sz="0" w:space="0" w:color="auto"/>
              </w:divBdr>
              <w:divsChild>
                <w:div w:id="2089960984">
                  <w:marLeft w:val="0"/>
                  <w:marRight w:val="0"/>
                  <w:marTop w:val="0"/>
                  <w:marBottom w:val="0"/>
                  <w:divBdr>
                    <w:top w:val="none" w:sz="0" w:space="0" w:color="auto"/>
                    <w:left w:val="none" w:sz="0" w:space="0" w:color="auto"/>
                    <w:bottom w:val="none" w:sz="0" w:space="0" w:color="auto"/>
                    <w:right w:val="none" w:sz="0" w:space="0" w:color="auto"/>
                  </w:divBdr>
                  <w:divsChild>
                    <w:div w:id="430783725">
                      <w:marLeft w:val="0"/>
                      <w:marRight w:val="0"/>
                      <w:marTop w:val="0"/>
                      <w:marBottom w:val="0"/>
                      <w:divBdr>
                        <w:top w:val="none" w:sz="0" w:space="0" w:color="auto"/>
                        <w:left w:val="none" w:sz="0" w:space="0" w:color="auto"/>
                        <w:bottom w:val="none" w:sz="0" w:space="0" w:color="auto"/>
                        <w:right w:val="none" w:sz="0" w:space="0" w:color="auto"/>
                      </w:divBdr>
                    </w:div>
                    <w:div w:id="20033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0044">
              <w:marLeft w:val="0"/>
              <w:marRight w:val="0"/>
              <w:marTop w:val="0"/>
              <w:marBottom w:val="0"/>
              <w:divBdr>
                <w:top w:val="none" w:sz="0" w:space="0" w:color="auto"/>
                <w:left w:val="none" w:sz="0" w:space="0" w:color="auto"/>
                <w:bottom w:val="none" w:sz="0" w:space="0" w:color="auto"/>
                <w:right w:val="none" w:sz="0" w:space="0" w:color="auto"/>
              </w:divBdr>
              <w:divsChild>
                <w:div w:id="374817731">
                  <w:marLeft w:val="0"/>
                  <w:marRight w:val="0"/>
                  <w:marTop w:val="0"/>
                  <w:marBottom w:val="0"/>
                  <w:divBdr>
                    <w:top w:val="none" w:sz="0" w:space="0" w:color="auto"/>
                    <w:left w:val="none" w:sz="0" w:space="0" w:color="auto"/>
                    <w:bottom w:val="none" w:sz="0" w:space="0" w:color="auto"/>
                    <w:right w:val="none" w:sz="0" w:space="0" w:color="auto"/>
                  </w:divBdr>
                </w:div>
                <w:div w:id="489836299">
                  <w:marLeft w:val="0"/>
                  <w:marRight w:val="0"/>
                  <w:marTop w:val="0"/>
                  <w:marBottom w:val="0"/>
                  <w:divBdr>
                    <w:top w:val="none" w:sz="0" w:space="0" w:color="auto"/>
                    <w:left w:val="none" w:sz="0" w:space="0" w:color="auto"/>
                    <w:bottom w:val="none" w:sz="0" w:space="0" w:color="auto"/>
                    <w:right w:val="none" w:sz="0" w:space="0" w:color="auto"/>
                  </w:divBdr>
                </w:div>
                <w:div w:id="1244949265">
                  <w:marLeft w:val="0"/>
                  <w:marRight w:val="0"/>
                  <w:marTop w:val="0"/>
                  <w:marBottom w:val="0"/>
                  <w:divBdr>
                    <w:top w:val="none" w:sz="0" w:space="0" w:color="auto"/>
                    <w:left w:val="none" w:sz="0" w:space="0" w:color="auto"/>
                    <w:bottom w:val="none" w:sz="0" w:space="0" w:color="auto"/>
                    <w:right w:val="none" w:sz="0" w:space="0" w:color="auto"/>
                  </w:divBdr>
                  <w:divsChild>
                    <w:div w:id="475800237">
                      <w:marLeft w:val="0"/>
                      <w:marRight w:val="0"/>
                      <w:marTop w:val="0"/>
                      <w:marBottom w:val="0"/>
                      <w:divBdr>
                        <w:top w:val="none" w:sz="0" w:space="0" w:color="auto"/>
                        <w:left w:val="none" w:sz="0" w:space="0" w:color="auto"/>
                        <w:bottom w:val="none" w:sz="0" w:space="0" w:color="auto"/>
                        <w:right w:val="none" w:sz="0" w:space="0" w:color="auto"/>
                      </w:divBdr>
                      <w:divsChild>
                        <w:div w:id="8318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0308">
                  <w:marLeft w:val="0"/>
                  <w:marRight w:val="0"/>
                  <w:marTop w:val="0"/>
                  <w:marBottom w:val="0"/>
                  <w:divBdr>
                    <w:top w:val="none" w:sz="0" w:space="0" w:color="auto"/>
                    <w:left w:val="none" w:sz="0" w:space="0" w:color="auto"/>
                    <w:bottom w:val="none" w:sz="0" w:space="0" w:color="auto"/>
                    <w:right w:val="none" w:sz="0" w:space="0" w:color="auto"/>
                  </w:divBdr>
                </w:div>
              </w:divsChild>
            </w:div>
            <w:div w:id="2047564408">
              <w:marLeft w:val="0"/>
              <w:marRight w:val="0"/>
              <w:marTop w:val="0"/>
              <w:marBottom w:val="0"/>
              <w:divBdr>
                <w:top w:val="none" w:sz="0" w:space="0" w:color="auto"/>
                <w:left w:val="none" w:sz="0" w:space="0" w:color="auto"/>
                <w:bottom w:val="none" w:sz="0" w:space="0" w:color="auto"/>
                <w:right w:val="none" w:sz="0" w:space="0" w:color="auto"/>
              </w:divBdr>
              <w:divsChild>
                <w:div w:id="27729792">
                  <w:marLeft w:val="0"/>
                  <w:marRight w:val="0"/>
                  <w:marTop w:val="0"/>
                  <w:marBottom w:val="0"/>
                  <w:divBdr>
                    <w:top w:val="none" w:sz="0" w:space="0" w:color="auto"/>
                    <w:left w:val="none" w:sz="0" w:space="0" w:color="auto"/>
                    <w:bottom w:val="none" w:sz="0" w:space="0" w:color="auto"/>
                    <w:right w:val="none" w:sz="0" w:space="0" w:color="auto"/>
                  </w:divBdr>
                </w:div>
                <w:div w:id="284582639">
                  <w:marLeft w:val="0"/>
                  <w:marRight w:val="0"/>
                  <w:marTop w:val="0"/>
                  <w:marBottom w:val="0"/>
                  <w:divBdr>
                    <w:top w:val="none" w:sz="0" w:space="0" w:color="auto"/>
                    <w:left w:val="none" w:sz="0" w:space="0" w:color="auto"/>
                    <w:bottom w:val="none" w:sz="0" w:space="0" w:color="auto"/>
                    <w:right w:val="none" w:sz="0" w:space="0" w:color="auto"/>
                  </w:divBdr>
                </w:div>
                <w:div w:id="671026379">
                  <w:marLeft w:val="0"/>
                  <w:marRight w:val="0"/>
                  <w:marTop w:val="0"/>
                  <w:marBottom w:val="0"/>
                  <w:divBdr>
                    <w:top w:val="none" w:sz="0" w:space="0" w:color="auto"/>
                    <w:left w:val="none" w:sz="0" w:space="0" w:color="auto"/>
                    <w:bottom w:val="none" w:sz="0" w:space="0" w:color="auto"/>
                    <w:right w:val="none" w:sz="0" w:space="0" w:color="auto"/>
                  </w:divBdr>
                </w:div>
                <w:div w:id="935791496">
                  <w:marLeft w:val="0"/>
                  <w:marRight w:val="0"/>
                  <w:marTop w:val="0"/>
                  <w:marBottom w:val="0"/>
                  <w:divBdr>
                    <w:top w:val="none" w:sz="0" w:space="0" w:color="auto"/>
                    <w:left w:val="none" w:sz="0" w:space="0" w:color="auto"/>
                    <w:bottom w:val="none" w:sz="0" w:space="0" w:color="auto"/>
                    <w:right w:val="none" w:sz="0" w:space="0" w:color="auto"/>
                  </w:divBdr>
                </w:div>
                <w:div w:id="951086371">
                  <w:marLeft w:val="0"/>
                  <w:marRight w:val="0"/>
                  <w:marTop w:val="0"/>
                  <w:marBottom w:val="0"/>
                  <w:divBdr>
                    <w:top w:val="none" w:sz="0" w:space="0" w:color="auto"/>
                    <w:left w:val="none" w:sz="0" w:space="0" w:color="auto"/>
                    <w:bottom w:val="none" w:sz="0" w:space="0" w:color="auto"/>
                    <w:right w:val="none" w:sz="0" w:space="0" w:color="auto"/>
                  </w:divBdr>
                  <w:divsChild>
                    <w:div w:id="2007972109">
                      <w:marLeft w:val="0"/>
                      <w:marRight w:val="0"/>
                      <w:marTop w:val="0"/>
                      <w:marBottom w:val="0"/>
                      <w:divBdr>
                        <w:top w:val="none" w:sz="0" w:space="0" w:color="auto"/>
                        <w:left w:val="none" w:sz="0" w:space="0" w:color="auto"/>
                        <w:bottom w:val="none" w:sz="0" w:space="0" w:color="auto"/>
                        <w:right w:val="none" w:sz="0" w:space="0" w:color="auto"/>
                      </w:divBdr>
                      <w:divsChild>
                        <w:div w:id="832766135">
                          <w:marLeft w:val="0"/>
                          <w:marRight w:val="0"/>
                          <w:marTop w:val="0"/>
                          <w:marBottom w:val="0"/>
                          <w:divBdr>
                            <w:top w:val="none" w:sz="0" w:space="0" w:color="auto"/>
                            <w:left w:val="none" w:sz="0" w:space="0" w:color="auto"/>
                            <w:bottom w:val="none" w:sz="0" w:space="0" w:color="auto"/>
                            <w:right w:val="none" w:sz="0" w:space="0" w:color="auto"/>
                          </w:divBdr>
                        </w:div>
                        <w:div w:id="958101494">
                          <w:marLeft w:val="0"/>
                          <w:marRight w:val="0"/>
                          <w:marTop w:val="0"/>
                          <w:marBottom w:val="0"/>
                          <w:divBdr>
                            <w:top w:val="none" w:sz="0" w:space="0" w:color="auto"/>
                            <w:left w:val="none" w:sz="0" w:space="0" w:color="auto"/>
                            <w:bottom w:val="none" w:sz="0" w:space="0" w:color="auto"/>
                            <w:right w:val="none" w:sz="0" w:space="0" w:color="auto"/>
                          </w:divBdr>
                        </w:div>
                        <w:div w:id="1547184439">
                          <w:marLeft w:val="0"/>
                          <w:marRight w:val="0"/>
                          <w:marTop w:val="0"/>
                          <w:marBottom w:val="0"/>
                          <w:divBdr>
                            <w:top w:val="none" w:sz="0" w:space="0" w:color="auto"/>
                            <w:left w:val="none" w:sz="0" w:space="0" w:color="auto"/>
                            <w:bottom w:val="none" w:sz="0" w:space="0" w:color="auto"/>
                            <w:right w:val="none" w:sz="0" w:space="0" w:color="auto"/>
                          </w:divBdr>
                          <w:divsChild>
                            <w:div w:id="1502160804">
                              <w:marLeft w:val="0"/>
                              <w:marRight w:val="0"/>
                              <w:marTop w:val="0"/>
                              <w:marBottom w:val="0"/>
                              <w:divBdr>
                                <w:top w:val="none" w:sz="0" w:space="0" w:color="auto"/>
                                <w:left w:val="none" w:sz="0" w:space="0" w:color="auto"/>
                                <w:bottom w:val="none" w:sz="0" w:space="0" w:color="auto"/>
                                <w:right w:val="none" w:sz="0" w:space="0" w:color="auto"/>
                              </w:divBdr>
                            </w:div>
                          </w:divsChild>
                        </w:div>
                        <w:div w:id="17055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7240">
                  <w:marLeft w:val="0"/>
                  <w:marRight w:val="0"/>
                  <w:marTop w:val="0"/>
                  <w:marBottom w:val="0"/>
                  <w:divBdr>
                    <w:top w:val="none" w:sz="0" w:space="0" w:color="auto"/>
                    <w:left w:val="none" w:sz="0" w:space="0" w:color="auto"/>
                    <w:bottom w:val="none" w:sz="0" w:space="0" w:color="auto"/>
                    <w:right w:val="none" w:sz="0" w:space="0" w:color="auto"/>
                  </w:divBdr>
                </w:div>
                <w:div w:id="1046106111">
                  <w:marLeft w:val="0"/>
                  <w:marRight w:val="0"/>
                  <w:marTop w:val="0"/>
                  <w:marBottom w:val="0"/>
                  <w:divBdr>
                    <w:top w:val="none" w:sz="0" w:space="0" w:color="auto"/>
                    <w:left w:val="none" w:sz="0" w:space="0" w:color="auto"/>
                    <w:bottom w:val="none" w:sz="0" w:space="0" w:color="auto"/>
                    <w:right w:val="none" w:sz="0" w:space="0" w:color="auto"/>
                  </w:divBdr>
                </w:div>
                <w:div w:id="1057363793">
                  <w:marLeft w:val="0"/>
                  <w:marRight w:val="0"/>
                  <w:marTop w:val="0"/>
                  <w:marBottom w:val="0"/>
                  <w:divBdr>
                    <w:top w:val="none" w:sz="0" w:space="0" w:color="auto"/>
                    <w:left w:val="none" w:sz="0" w:space="0" w:color="auto"/>
                    <w:bottom w:val="none" w:sz="0" w:space="0" w:color="auto"/>
                    <w:right w:val="none" w:sz="0" w:space="0" w:color="auto"/>
                  </w:divBdr>
                </w:div>
                <w:div w:id="1083838855">
                  <w:marLeft w:val="0"/>
                  <w:marRight w:val="0"/>
                  <w:marTop w:val="0"/>
                  <w:marBottom w:val="0"/>
                  <w:divBdr>
                    <w:top w:val="none" w:sz="0" w:space="0" w:color="auto"/>
                    <w:left w:val="none" w:sz="0" w:space="0" w:color="auto"/>
                    <w:bottom w:val="none" w:sz="0" w:space="0" w:color="auto"/>
                    <w:right w:val="none" w:sz="0" w:space="0" w:color="auto"/>
                  </w:divBdr>
                </w:div>
                <w:div w:id="1137800667">
                  <w:marLeft w:val="0"/>
                  <w:marRight w:val="0"/>
                  <w:marTop w:val="0"/>
                  <w:marBottom w:val="0"/>
                  <w:divBdr>
                    <w:top w:val="none" w:sz="0" w:space="0" w:color="auto"/>
                    <w:left w:val="none" w:sz="0" w:space="0" w:color="auto"/>
                    <w:bottom w:val="none" w:sz="0" w:space="0" w:color="auto"/>
                    <w:right w:val="none" w:sz="0" w:space="0" w:color="auto"/>
                  </w:divBdr>
                </w:div>
                <w:div w:id="1452433165">
                  <w:marLeft w:val="0"/>
                  <w:marRight w:val="0"/>
                  <w:marTop w:val="0"/>
                  <w:marBottom w:val="0"/>
                  <w:divBdr>
                    <w:top w:val="none" w:sz="0" w:space="0" w:color="auto"/>
                    <w:left w:val="none" w:sz="0" w:space="0" w:color="auto"/>
                    <w:bottom w:val="none" w:sz="0" w:space="0" w:color="auto"/>
                    <w:right w:val="none" w:sz="0" w:space="0" w:color="auto"/>
                  </w:divBdr>
                </w:div>
                <w:div w:id="1489320279">
                  <w:marLeft w:val="0"/>
                  <w:marRight w:val="0"/>
                  <w:marTop w:val="0"/>
                  <w:marBottom w:val="0"/>
                  <w:divBdr>
                    <w:top w:val="none" w:sz="0" w:space="0" w:color="auto"/>
                    <w:left w:val="none" w:sz="0" w:space="0" w:color="auto"/>
                    <w:bottom w:val="none" w:sz="0" w:space="0" w:color="auto"/>
                    <w:right w:val="none" w:sz="0" w:space="0" w:color="auto"/>
                  </w:divBdr>
                </w:div>
                <w:div w:id="15846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86336">
      <w:bodyDiv w:val="1"/>
      <w:marLeft w:val="0"/>
      <w:marRight w:val="0"/>
      <w:marTop w:val="0"/>
      <w:marBottom w:val="0"/>
      <w:divBdr>
        <w:top w:val="none" w:sz="0" w:space="0" w:color="auto"/>
        <w:left w:val="none" w:sz="0" w:space="0" w:color="auto"/>
        <w:bottom w:val="none" w:sz="0" w:space="0" w:color="auto"/>
        <w:right w:val="none" w:sz="0" w:space="0" w:color="auto"/>
      </w:divBdr>
      <w:divsChild>
        <w:div w:id="189342802">
          <w:marLeft w:val="0"/>
          <w:marRight w:val="0"/>
          <w:marTop w:val="0"/>
          <w:marBottom w:val="0"/>
          <w:divBdr>
            <w:top w:val="none" w:sz="0" w:space="0" w:color="auto"/>
            <w:left w:val="none" w:sz="0" w:space="0" w:color="auto"/>
            <w:bottom w:val="none" w:sz="0" w:space="0" w:color="auto"/>
            <w:right w:val="none" w:sz="0" w:space="0" w:color="auto"/>
          </w:divBdr>
          <w:divsChild>
            <w:div w:id="704912449">
              <w:marLeft w:val="0"/>
              <w:marRight w:val="0"/>
              <w:marTop w:val="0"/>
              <w:marBottom w:val="0"/>
              <w:divBdr>
                <w:top w:val="none" w:sz="0" w:space="0" w:color="auto"/>
                <w:left w:val="none" w:sz="0" w:space="0" w:color="auto"/>
                <w:bottom w:val="none" w:sz="0" w:space="0" w:color="auto"/>
                <w:right w:val="none" w:sz="0" w:space="0" w:color="auto"/>
              </w:divBdr>
            </w:div>
          </w:divsChild>
        </w:div>
        <w:div w:id="1118841123">
          <w:marLeft w:val="0"/>
          <w:marRight w:val="0"/>
          <w:marTop w:val="0"/>
          <w:marBottom w:val="0"/>
          <w:divBdr>
            <w:top w:val="none" w:sz="0" w:space="0" w:color="auto"/>
            <w:left w:val="none" w:sz="0" w:space="0" w:color="auto"/>
            <w:bottom w:val="none" w:sz="0" w:space="0" w:color="auto"/>
            <w:right w:val="none" w:sz="0" w:space="0" w:color="auto"/>
          </w:divBdr>
          <w:divsChild>
            <w:div w:id="1170289956">
              <w:marLeft w:val="0"/>
              <w:marRight w:val="0"/>
              <w:marTop w:val="0"/>
              <w:marBottom w:val="0"/>
              <w:divBdr>
                <w:top w:val="none" w:sz="0" w:space="0" w:color="auto"/>
                <w:left w:val="none" w:sz="0" w:space="0" w:color="auto"/>
                <w:bottom w:val="none" w:sz="0" w:space="0" w:color="auto"/>
                <w:right w:val="none" w:sz="0" w:space="0" w:color="auto"/>
              </w:divBdr>
            </w:div>
          </w:divsChild>
        </w:div>
        <w:div w:id="1224177607">
          <w:marLeft w:val="0"/>
          <w:marRight w:val="0"/>
          <w:marTop w:val="0"/>
          <w:marBottom w:val="0"/>
          <w:divBdr>
            <w:top w:val="none" w:sz="0" w:space="0" w:color="auto"/>
            <w:left w:val="none" w:sz="0" w:space="0" w:color="auto"/>
            <w:bottom w:val="none" w:sz="0" w:space="0" w:color="auto"/>
            <w:right w:val="none" w:sz="0" w:space="0" w:color="auto"/>
          </w:divBdr>
          <w:divsChild>
            <w:div w:id="16362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4314">
      <w:bodyDiv w:val="1"/>
      <w:marLeft w:val="0"/>
      <w:marRight w:val="0"/>
      <w:marTop w:val="0"/>
      <w:marBottom w:val="0"/>
      <w:divBdr>
        <w:top w:val="none" w:sz="0" w:space="0" w:color="auto"/>
        <w:left w:val="none" w:sz="0" w:space="0" w:color="auto"/>
        <w:bottom w:val="none" w:sz="0" w:space="0" w:color="auto"/>
        <w:right w:val="none" w:sz="0" w:space="0" w:color="auto"/>
      </w:divBdr>
    </w:div>
    <w:div w:id="928733553">
      <w:bodyDiv w:val="1"/>
      <w:marLeft w:val="0"/>
      <w:marRight w:val="0"/>
      <w:marTop w:val="0"/>
      <w:marBottom w:val="0"/>
      <w:divBdr>
        <w:top w:val="none" w:sz="0" w:space="0" w:color="auto"/>
        <w:left w:val="none" w:sz="0" w:space="0" w:color="auto"/>
        <w:bottom w:val="none" w:sz="0" w:space="0" w:color="auto"/>
        <w:right w:val="none" w:sz="0" w:space="0" w:color="auto"/>
      </w:divBdr>
    </w:div>
    <w:div w:id="1193306426">
      <w:bodyDiv w:val="1"/>
      <w:marLeft w:val="0"/>
      <w:marRight w:val="0"/>
      <w:marTop w:val="0"/>
      <w:marBottom w:val="0"/>
      <w:divBdr>
        <w:top w:val="none" w:sz="0" w:space="0" w:color="auto"/>
        <w:left w:val="none" w:sz="0" w:space="0" w:color="auto"/>
        <w:bottom w:val="none" w:sz="0" w:space="0" w:color="auto"/>
        <w:right w:val="none" w:sz="0" w:space="0" w:color="auto"/>
      </w:divBdr>
      <w:divsChild>
        <w:div w:id="219246742">
          <w:marLeft w:val="0"/>
          <w:marRight w:val="0"/>
          <w:marTop w:val="0"/>
          <w:marBottom w:val="0"/>
          <w:divBdr>
            <w:top w:val="none" w:sz="0" w:space="0" w:color="auto"/>
            <w:left w:val="none" w:sz="0" w:space="0" w:color="auto"/>
            <w:bottom w:val="none" w:sz="0" w:space="0" w:color="auto"/>
            <w:right w:val="none" w:sz="0" w:space="0" w:color="auto"/>
          </w:divBdr>
        </w:div>
      </w:divsChild>
    </w:div>
    <w:div w:id="1299795521">
      <w:bodyDiv w:val="1"/>
      <w:marLeft w:val="0"/>
      <w:marRight w:val="0"/>
      <w:marTop w:val="0"/>
      <w:marBottom w:val="0"/>
      <w:divBdr>
        <w:top w:val="none" w:sz="0" w:space="0" w:color="auto"/>
        <w:left w:val="none" w:sz="0" w:space="0" w:color="auto"/>
        <w:bottom w:val="none" w:sz="0" w:space="0" w:color="auto"/>
        <w:right w:val="none" w:sz="0" w:space="0" w:color="auto"/>
      </w:divBdr>
      <w:divsChild>
        <w:div w:id="1450197202">
          <w:marLeft w:val="0"/>
          <w:marRight w:val="0"/>
          <w:marTop w:val="0"/>
          <w:marBottom w:val="0"/>
          <w:divBdr>
            <w:top w:val="none" w:sz="0" w:space="0" w:color="auto"/>
            <w:left w:val="none" w:sz="0" w:space="0" w:color="auto"/>
            <w:bottom w:val="none" w:sz="0" w:space="0" w:color="auto"/>
            <w:right w:val="none" w:sz="0" w:space="0" w:color="auto"/>
          </w:divBdr>
          <w:divsChild>
            <w:div w:id="248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3076">
      <w:bodyDiv w:val="1"/>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
        <w:div w:id="1878159419">
          <w:marLeft w:val="0"/>
          <w:marRight w:val="0"/>
          <w:marTop w:val="0"/>
          <w:marBottom w:val="0"/>
          <w:divBdr>
            <w:top w:val="none" w:sz="0" w:space="0" w:color="auto"/>
            <w:left w:val="none" w:sz="0" w:space="0" w:color="auto"/>
            <w:bottom w:val="none" w:sz="0" w:space="0" w:color="auto"/>
            <w:right w:val="none" w:sz="0" w:space="0" w:color="auto"/>
          </w:divBdr>
        </w:div>
      </w:divsChild>
    </w:div>
    <w:div w:id="1871140220">
      <w:bodyDiv w:val="1"/>
      <w:marLeft w:val="0"/>
      <w:marRight w:val="0"/>
      <w:marTop w:val="0"/>
      <w:marBottom w:val="0"/>
      <w:divBdr>
        <w:top w:val="none" w:sz="0" w:space="0" w:color="auto"/>
        <w:left w:val="none" w:sz="0" w:space="0" w:color="auto"/>
        <w:bottom w:val="none" w:sz="0" w:space="0" w:color="auto"/>
        <w:right w:val="none" w:sz="0" w:space="0" w:color="auto"/>
      </w:divBdr>
      <w:divsChild>
        <w:div w:id="797915384">
          <w:marLeft w:val="0"/>
          <w:marRight w:val="0"/>
          <w:marTop w:val="0"/>
          <w:marBottom w:val="0"/>
          <w:divBdr>
            <w:top w:val="none" w:sz="0" w:space="0" w:color="auto"/>
            <w:left w:val="none" w:sz="0" w:space="0" w:color="auto"/>
            <w:bottom w:val="none" w:sz="0" w:space="0" w:color="auto"/>
            <w:right w:val="none" w:sz="0" w:space="0" w:color="auto"/>
          </w:divBdr>
          <w:divsChild>
            <w:div w:id="791678511">
              <w:marLeft w:val="0"/>
              <w:marRight w:val="0"/>
              <w:marTop w:val="0"/>
              <w:marBottom w:val="0"/>
              <w:divBdr>
                <w:top w:val="none" w:sz="0" w:space="0" w:color="auto"/>
                <w:left w:val="none" w:sz="0" w:space="0" w:color="auto"/>
                <w:bottom w:val="none" w:sz="0" w:space="0" w:color="auto"/>
                <w:right w:val="none" w:sz="0" w:space="0" w:color="auto"/>
              </w:divBdr>
            </w:div>
          </w:divsChild>
        </w:div>
        <w:div w:id="1150512815">
          <w:marLeft w:val="0"/>
          <w:marRight w:val="0"/>
          <w:marTop w:val="0"/>
          <w:marBottom w:val="0"/>
          <w:divBdr>
            <w:top w:val="none" w:sz="0" w:space="0" w:color="auto"/>
            <w:left w:val="none" w:sz="0" w:space="0" w:color="auto"/>
            <w:bottom w:val="none" w:sz="0" w:space="0" w:color="auto"/>
            <w:right w:val="none" w:sz="0" w:space="0" w:color="auto"/>
          </w:divBdr>
          <w:divsChild>
            <w:div w:id="1870726303">
              <w:marLeft w:val="0"/>
              <w:marRight w:val="0"/>
              <w:marTop w:val="0"/>
              <w:marBottom w:val="0"/>
              <w:divBdr>
                <w:top w:val="none" w:sz="0" w:space="0" w:color="auto"/>
                <w:left w:val="none" w:sz="0" w:space="0" w:color="auto"/>
                <w:bottom w:val="none" w:sz="0" w:space="0" w:color="auto"/>
                <w:right w:val="none" w:sz="0" w:space="0" w:color="auto"/>
              </w:divBdr>
            </w:div>
          </w:divsChild>
        </w:div>
        <w:div w:id="1220552307">
          <w:marLeft w:val="0"/>
          <w:marRight w:val="0"/>
          <w:marTop w:val="0"/>
          <w:marBottom w:val="0"/>
          <w:divBdr>
            <w:top w:val="none" w:sz="0" w:space="0" w:color="auto"/>
            <w:left w:val="none" w:sz="0" w:space="0" w:color="auto"/>
            <w:bottom w:val="none" w:sz="0" w:space="0" w:color="auto"/>
            <w:right w:val="none" w:sz="0" w:space="0" w:color="auto"/>
          </w:divBdr>
          <w:divsChild>
            <w:div w:id="1718703739">
              <w:marLeft w:val="0"/>
              <w:marRight w:val="0"/>
              <w:marTop w:val="0"/>
              <w:marBottom w:val="0"/>
              <w:divBdr>
                <w:top w:val="none" w:sz="0" w:space="0" w:color="auto"/>
                <w:left w:val="none" w:sz="0" w:space="0" w:color="auto"/>
                <w:bottom w:val="none" w:sz="0" w:space="0" w:color="auto"/>
                <w:right w:val="none" w:sz="0" w:space="0" w:color="auto"/>
              </w:divBdr>
            </w:div>
          </w:divsChild>
        </w:div>
        <w:div w:id="1232426226">
          <w:marLeft w:val="0"/>
          <w:marRight w:val="0"/>
          <w:marTop w:val="0"/>
          <w:marBottom w:val="0"/>
          <w:divBdr>
            <w:top w:val="none" w:sz="0" w:space="0" w:color="auto"/>
            <w:left w:val="none" w:sz="0" w:space="0" w:color="auto"/>
            <w:bottom w:val="none" w:sz="0" w:space="0" w:color="auto"/>
            <w:right w:val="none" w:sz="0" w:space="0" w:color="auto"/>
          </w:divBdr>
          <w:divsChild>
            <w:div w:id="966007561">
              <w:marLeft w:val="0"/>
              <w:marRight w:val="0"/>
              <w:marTop w:val="0"/>
              <w:marBottom w:val="0"/>
              <w:divBdr>
                <w:top w:val="none" w:sz="0" w:space="0" w:color="auto"/>
                <w:left w:val="none" w:sz="0" w:space="0" w:color="auto"/>
                <w:bottom w:val="none" w:sz="0" w:space="0" w:color="auto"/>
                <w:right w:val="none" w:sz="0" w:space="0" w:color="auto"/>
              </w:divBdr>
            </w:div>
          </w:divsChild>
        </w:div>
        <w:div w:id="1354721020">
          <w:marLeft w:val="0"/>
          <w:marRight w:val="0"/>
          <w:marTop w:val="0"/>
          <w:marBottom w:val="0"/>
          <w:divBdr>
            <w:top w:val="none" w:sz="0" w:space="0" w:color="auto"/>
            <w:left w:val="none" w:sz="0" w:space="0" w:color="auto"/>
            <w:bottom w:val="none" w:sz="0" w:space="0" w:color="auto"/>
            <w:right w:val="none" w:sz="0" w:space="0" w:color="auto"/>
          </w:divBdr>
          <w:divsChild>
            <w:div w:id="1151872375">
              <w:marLeft w:val="0"/>
              <w:marRight w:val="0"/>
              <w:marTop w:val="0"/>
              <w:marBottom w:val="0"/>
              <w:divBdr>
                <w:top w:val="none" w:sz="0" w:space="0" w:color="auto"/>
                <w:left w:val="none" w:sz="0" w:space="0" w:color="auto"/>
                <w:bottom w:val="none" w:sz="0" w:space="0" w:color="auto"/>
                <w:right w:val="none" w:sz="0" w:space="0" w:color="auto"/>
              </w:divBdr>
              <w:divsChild>
                <w:div w:id="15259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7541">
          <w:marLeft w:val="0"/>
          <w:marRight w:val="0"/>
          <w:marTop w:val="0"/>
          <w:marBottom w:val="0"/>
          <w:divBdr>
            <w:top w:val="none" w:sz="0" w:space="0" w:color="auto"/>
            <w:left w:val="none" w:sz="0" w:space="0" w:color="auto"/>
            <w:bottom w:val="none" w:sz="0" w:space="0" w:color="auto"/>
            <w:right w:val="none" w:sz="0" w:space="0" w:color="auto"/>
          </w:divBdr>
          <w:divsChild>
            <w:div w:id="544634784">
              <w:marLeft w:val="0"/>
              <w:marRight w:val="0"/>
              <w:marTop w:val="0"/>
              <w:marBottom w:val="0"/>
              <w:divBdr>
                <w:top w:val="none" w:sz="0" w:space="0" w:color="auto"/>
                <w:left w:val="none" w:sz="0" w:space="0" w:color="auto"/>
                <w:bottom w:val="none" w:sz="0" w:space="0" w:color="auto"/>
                <w:right w:val="none" w:sz="0" w:space="0" w:color="auto"/>
              </w:divBdr>
            </w:div>
          </w:divsChild>
        </w:div>
        <w:div w:id="2019308854">
          <w:marLeft w:val="0"/>
          <w:marRight w:val="0"/>
          <w:marTop w:val="0"/>
          <w:marBottom w:val="0"/>
          <w:divBdr>
            <w:top w:val="none" w:sz="0" w:space="0" w:color="auto"/>
            <w:left w:val="none" w:sz="0" w:space="0" w:color="auto"/>
            <w:bottom w:val="none" w:sz="0" w:space="0" w:color="auto"/>
            <w:right w:val="none" w:sz="0" w:space="0" w:color="auto"/>
          </w:divBdr>
          <w:divsChild>
            <w:div w:id="1221332375">
              <w:marLeft w:val="0"/>
              <w:marRight w:val="0"/>
              <w:marTop w:val="0"/>
              <w:marBottom w:val="0"/>
              <w:divBdr>
                <w:top w:val="none" w:sz="0" w:space="0" w:color="auto"/>
                <w:left w:val="none" w:sz="0" w:space="0" w:color="auto"/>
                <w:bottom w:val="none" w:sz="0" w:space="0" w:color="auto"/>
                <w:right w:val="none" w:sz="0" w:space="0" w:color="auto"/>
              </w:divBdr>
            </w:div>
          </w:divsChild>
        </w:div>
        <w:div w:id="2136096908">
          <w:marLeft w:val="0"/>
          <w:marRight w:val="0"/>
          <w:marTop w:val="0"/>
          <w:marBottom w:val="0"/>
          <w:divBdr>
            <w:top w:val="none" w:sz="0" w:space="0" w:color="auto"/>
            <w:left w:val="none" w:sz="0" w:space="0" w:color="auto"/>
            <w:bottom w:val="none" w:sz="0" w:space="0" w:color="auto"/>
            <w:right w:val="none" w:sz="0" w:space="0" w:color="auto"/>
          </w:divBdr>
          <w:divsChild>
            <w:div w:id="15869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1368">
      <w:bodyDiv w:val="1"/>
      <w:marLeft w:val="0"/>
      <w:marRight w:val="0"/>
      <w:marTop w:val="0"/>
      <w:marBottom w:val="0"/>
      <w:divBdr>
        <w:top w:val="none" w:sz="0" w:space="0" w:color="auto"/>
        <w:left w:val="none" w:sz="0" w:space="0" w:color="auto"/>
        <w:bottom w:val="none" w:sz="0" w:space="0" w:color="auto"/>
        <w:right w:val="none" w:sz="0" w:space="0" w:color="auto"/>
      </w:divBdr>
      <w:divsChild>
        <w:div w:id="1148936789">
          <w:marLeft w:val="0"/>
          <w:marRight w:val="0"/>
          <w:marTop w:val="0"/>
          <w:marBottom w:val="0"/>
          <w:divBdr>
            <w:top w:val="none" w:sz="0" w:space="0" w:color="auto"/>
            <w:left w:val="none" w:sz="0" w:space="0" w:color="auto"/>
            <w:bottom w:val="none" w:sz="0" w:space="0" w:color="auto"/>
            <w:right w:val="none" w:sz="0" w:space="0" w:color="auto"/>
          </w:divBdr>
        </w:div>
      </w:divsChild>
    </w:div>
    <w:div w:id="2028562168">
      <w:bodyDiv w:val="1"/>
      <w:marLeft w:val="0"/>
      <w:marRight w:val="0"/>
      <w:marTop w:val="0"/>
      <w:marBottom w:val="0"/>
      <w:divBdr>
        <w:top w:val="none" w:sz="0" w:space="0" w:color="auto"/>
        <w:left w:val="none" w:sz="0" w:space="0" w:color="auto"/>
        <w:bottom w:val="none" w:sz="0" w:space="0" w:color="auto"/>
        <w:right w:val="none" w:sz="0" w:space="0" w:color="auto"/>
      </w:divBdr>
      <w:divsChild>
        <w:div w:id="512500214">
          <w:marLeft w:val="0"/>
          <w:marRight w:val="0"/>
          <w:marTop w:val="0"/>
          <w:marBottom w:val="0"/>
          <w:divBdr>
            <w:top w:val="none" w:sz="0" w:space="0" w:color="auto"/>
            <w:left w:val="none" w:sz="0" w:space="0" w:color="auto"/>
            <w:bottom w:val="none" w:sz="0" w:space="0" w:color="auto"/>
            <w:right w:val="none" w:sz="0" w:space="0" w:color="auto"/>
          </w:divBdr>
          <w:divsChild>
            <w:div w:id="1124930035">
              <w:marLeft w:val="0"/>
              <w:marRight w:val="0"/>
              <w:marTop w:val="0"/>
              <w:marBottom w:val="0"/>
              <w:divBdr>
                <w:top w:val="none" w:sz="0" w:space="0" w:color="auto"/>
                <w:left w:val="none" w:sz="0" w:space="0" w:color="auto"/>
                <w:bottom w:val="none" w:sz="0" w:space="0" w:color="auto"/>
                <w:right w:val="none" w:sz="0" w:space="0" w:color="auto"/>
              </w:divBdr>
              <w:divsChild>
                <w:div w:id="232784615">
                  <w:marLeft w:val="0"/>
                  <w:marRight w:val="0"/>
                  <w:marTop w:val="0"/>
                  <w:marBottom w:val="0"/>
                  <w:divBdr>
                    <w:top w:val="none" w:sz="0" w:space="0" w:color="auto"/>
                    <w:left w:val="none" w:sz="0" w:space="0" w:color="auto"/>
                    <w:bottom w:val="none" w:sz="0" w:space="0" w:color="auto"/>
                    <w:right w:val="none" w:sz="0" w:space="0" w:color="auto"/>
                  </w:divBdr>
                </w:div>
                <w:div w:id="638848446">
                  <w:marLeft w:val="0"/>
                  <w:marRight w:val="0"/>
                  <w:marTop w:val="0"/>
                  <w:marBottom w:val="0"/>
                  <w:divBdr>
                    <w:top w:val="none" w:sz="0" w:space="0" w:color="auto"/>
                    <w:left w:val="none" w:sz="0" w:space="0" w:color="auto"/>
                    <w:bottom w:val="none" w:sz="0" w:space="0" w:color="auto"/>
                    <w:right w:val="none" w:sz="0" w:space="0" w:color="auto"/>
                  </w:divBdr>
                  <w:divsChild>
                    <w:div w:id="403068358">
                      <w:marLeft w:val="0"/>
                      <w:marRight w:val="0"/>
                      <w:marTop w:val="0"/>
                      <w:marBottom w:val="0"/>
                      <w:divBdr>
                        <w:top w:val="none" w:sz="0" w:space="0" w:color="auto"/>
                        <w:left w:val="none" w:sz="0" w:space="0" w:color="auto"/>
                        <w:bottom w:val="none" w:sz="0" w:space="0" w:color="auto"/>
                        <w:right w:val="none" w:sz="0" w:space="0" w:color="auto"/>
                      </w:divBdr>
                      <w:divsChild>
                        <w:div w:id="1128280473">
                          <w:marLeft w:val="0"/>
                          <w:marRight w:val="0"/>
                          <w:marTop w:val="0"/>
                          <w:marBottom w:val="0"/>
                          <w:divBdr>
                            <w:top w:val="none" w:sz="0" w:space="0" w:color="auto"/>
                            <w:left w:val="none" w:sz="0" w:space="0" w:color="auto"/>
                            <w:bottom w:val="none" w:sz="0" w:space="0" w:color="auto"/>
                            <w:right w:val="none" w:sz="0" w:space="0" w:color="auto"/>
                          </w:divBdr>
                          <w:divsChild>
                            <w:div w:id="6832378">
                              <w:marLeft w:val="0"/>
                              <w:marRight w:val="0"/>
                              <w:marTop w:val="0"/>
                              <w:marBottom w:val="0"/>
                              <w:divBdr>
                                <w:top w:val="none" w:sz="0" w:space="0" w:color="auto"/>
                                <w:left w:val="none" w:sz="0" w:space="0" w:color="auto"/>
                                <w:bottom w:val="none" w:sz="0" w:space="0" w:color="auto"/>
                                <w:right w:val="none" w:sz="0" w:space="0" w:color="auto"/>
                              </w:divBdr>
                              <w:divsChild>
                                <w:div w:id="349374992">
                                  <w:marLeft w:val="0"/>
                                  <w:marRight w:val="0"/>
                                  <w:marTop w:val="0"/>
                                  <w:marBottom w:val="0"/>
                                  <w:divBdr>
                                    <w:top w:val="none" w:sz="0" w:space="0" w:color="auto"/>
                                    <w:left w:val="none" w:sz="0" w:space="0" w:color="auto"/>
                                    <w:bottom w:val="none" w:sz="0" w:space="0" w:color="auto"/>
                                    <w:right w:val="none" w:sz="0" w:space="0" w:color="auto"/>
                                  </w:divBdr>
                                </w:div>
                                <w:div w:id="749547353">
                                  <w:marLeft w:val="0"/>
                                  <w:marRight w:val="0"/>
                                  <w:marTop w:val="0"/>
                                  <w:marBottom w:val="0"/>
                                  <w:divBdr>
                                    <w:top w:val="none" w:sz="0" w:space="0" w:color="auto"/>
                                    <w:left w:val="none" w:sz="0" w:space="0" w:color="auto"/>
                                    <w:bottom w:val="none" w:sz="0" w:space="0" w:color="auto"/>
                                    <w:right w:val="none" w:sz="0" w:space="0" w:color="auto"/>
                                  </w:divBdr>
                                  <w:divsChild>
                                    <w:div w:id="297421935">
                                      <w:marLeft w:val="0"/>
                                      <w:marRight w:val="0"/>
                                      <w:marTop w:val="0"/>
                                      <w:marBottom w:val="0"/>
                                      <w:divBdr>
                                        <w:top w:val="none" w:sz="0" w:space="0" w:color="auto"/>
                                        <w:left w:val="none" w:sz="0" w:space="0" w:color="auto"/>
                                        <w:bottom w:val="none" w:sz="0" w:space="0" w:color="auto"/>
                                        <w:right w:val="none" w:sz="0" w:space="0" w:color="auto"/>
                                      </w:divBdr>
                                    </w:div>
                                    <w:div w:id="1272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79357">
                              <w:marLeft w:val="0"/>
                              <w:marRight w:val="0"/>
                              <w:marTop w:val="0"/>
                              <w:marBottom w:val="0"/>
                              <w:divBdr>
                                <w:top w:val="none" w:sz="0" w:space="0" w:color="auto"/>
                                <w:left w:val="none" w:sz="0" w:space="0" w:color="auto"/>
                                <w:bottom w:val="none" w:sz="0" w:space="0" w:color="auto"/>
                                <w:right w:val="none" w:sz="0" w:space="0" w:color="auto"/>
                              </w:divBdr>
                              <w:divsChild>
                                <w:div w:id="55780608">
                                  <w:marLeft w:val="0"/>
                                  <w:marRight w:val="0"/>
                                  <w:marTop w:val="0"/>
                                  <w:marBottom w:val="0"/>
                                  <w:divBdr>
                                    <w:top w:val="none" w:sz="0" w:space="0" w:color="auto"/>
                                    <w:left w:val="none" w:sz="0" w:space="0" w:color="auto"/>
                                    <w:bottom w:val="none" w:sz="0" w:space="0" w:color="auto"/>
                                    <w:right w:val="none" w:sz="0" w:space="0" w:color="auto"/>
                                  </w:divBdr>
                                </w:div>
                                <w:div w:id="781610175">
                                  <w:marLeft w:val="0"/>
                                  <w:marRight w:val="0"/>
                                  <w:marTop w:val="0"/>
                                  <w:marBottom w:val="0"/>
                                  <w:divBdr>
                                    <w:top w:val="none" w:sz="0" w:space="0" w:color="auto"/>
                                    <w:left w:val="none" w:sz="0" w:space="0" w:color="auto"/>
                                    <w:bottom w:val="none" w:sz="0" w:space="0" w:color="auto"/>
                                    <w:right w:val="none" w:sz="0" w:space="0" w:color="auto"/>
                                  </w:divBdr>
                                </w:div>
                                <w:div w:id="1045986381">
                                  <w:marLeft w:val="0"/>
                                  <w:marRight w:val="0"/>
                                  <w:marTop w:val="0"/>
                                  <w:marBottom w:val="0"/>
                                  <w:divBdr>
                                    <w:top w:val="none" w:sz="0" w:space="0" w:color="auto"/>
                                    <w:left w:val="none" w:sz="0" w:space="0" w:color="auto"/>
                                    <w:bottom w:val="none" w:sz="0" w:space="0" w:color="auto"/>
                                    <w:right w:val="none" w:sz="0" w:space="0" w:color="auto"/>
                                  </w:divBdr>
                                </w:div>
                                <w:div w:id="1150749422">
                                  <w:marLeft w:val="0"/>
                                  <w:marRight w:val="0"/>
                                  <w:marTop w:val="0"/>
                                  <w:marBottom w:val="0"/>
                                  <w:divBdr>
                                    <w:top w:val="none" w:sz="0" w:space="0" w:color="auto"/>
                                    <w:left w:val="none" w:sz="0" w:space="0" w:color="auto"/>
                                    <w:bottom w:val="none" w:sz="0" w:space="0" w:color="auto"/>
                                    <w:right w:val="none" w:sz="0" w:space="0" w:color="auto"/>
                                  </w:divBdr>
                                </w:div>
                                <w:div w:id="1422607636">
                                  <w:marLeft w:val="0"/>
                                  <w:marRight w:val="0"/>
                                  <w:marTop w:val="0"/>
                                  <w:marBottom w:val="0"/>
                                  <w:divBdr>
                                    <w:top w:val="none" w:sz="0" w:space="0" w:color="auto"/>
                                    <w:left w:val="none" w:sz="0" w:space="0" w:color="auto"/>
                                    <w:bottom w:val="none" w:sz="0" w:space="0" w:color="auto"/>
                                    <w:right w:val="none" w:sz="0" w:space="0" w:color="auto"/>
                                  </w:divBdr>
                                </w:div>
                                <w:div w:id="1502964552">
                                  <w:marLeft w:val="0"/>
                                  <w:marRight w:val="0"/>
                                  <w:marTop w:val="0"/>
                                  <w:marBottom w:val="0"/>
                                  <w:divBdr>
                                    <w:top w:val="none" w:sz="0" w:space="0" w:color="auto"/>
                                    <w:left w:val="none" w:sz="0" w:space="0" w:color="auto"/>
                                    <w:bottom w:val="none" w:sz="0" w:space="0" w:color="auto"/>
                                    <w:right w:val="none" w:sz="0" w:space="0" w:color="auto"/>
                                  </w:divBdr>
                                </w:div>
                              </w:divsChild>
                            </w:div>
                            <w:div w:id="432743969">
                              <w:marLeft w:val="0"/>
                              <w:marRight w:val="0"/>
                              <w:marTop w:val="0"/>
                              <w:marBottom w:val="0"/>
                              <w:divBdr>
                                <w:top w:val="none" w:sz="0" w:space="0" w:color="auto"/>
                                <w:left w:val="none" w:sz="0" w:space="0" w:color="auto"/>
                                <w:bottom w:val="none" w:sz="0" w:space="0" w:color="auto"/>
                                <w:right w:val="none" w:sz="0" w:space="0" w:color="auto"/>
                              </w:divBdr>
                            </w:div>
                            <w:div w:id="1341196737">
                              <w:marLeft w:val="0"/>
                              <w:marRight w:val="0"/>
                              <w:marTop w:val="0"/>
                              <w:marBottom w:val="0"/>
                              <w:divBdr>
                                <w:top w:val="none" w:sz="0" w:space="0" w:color="auto"/>
                                <w:left w:val="none" w:sz="0" w:space="0" w:color="auto"/>
                                <w:bottom w:val="none" w:sz="0" w:space="0" w:color="auto"/>
                                <w:right w:val="none" w:sz="0" w:space="0" w:color="auto"/>
                              </w:divBdr>
                            </w:div>
                          </w:divsChild>
                        </w:div>
                        <w:div w:id="1347438869">
                          <w:marLeft w:val="0"/>
                          <w:marRight w:val="0"/>
                          <w:marTop w:val="0"/>
                          <w:marBottom w:val="0"/>
                          <w:divBdr>
                            <w:top w:val="none" w:sz="0" w:space="0" w:color="auto"/>
                            <w:left w:val="none" w:sz="0" w:space="0" w:color="auto"/>
                            <w:bottom w:val="none" w:sz="0" w:space="0" w:color="auto"/>
                            <w:right w:val="none" w:sz="0" w:space="0" w:color="auto"/>
                          </w:divBdr>
                        </w:div>
                        <w:div w:id="1765032999">
                          <w:marLeft w:val="0"/>
                          <w:marRight w:val="0"/>
                          <w:marTop w:val="0"/>
                          <w:marBottom w:val="0"/>
                          <w:divBdr>
                            <w:top w:val="none" w:sz="0" w:space="0" w:color="auto"/>
                            <w:left w:val="none" w:sz="0" w:space="0" w:color="auto"/>
                            <w:bottom w:val="none" w:sz="0" w:space="0" w:color="auto"/>
                            <w:right w:val="none" w:sz="0" w:space="0" w:color="auto"/>
                          </w:divBdr>
                          <w:divsChild>
                            <w:div w:id="265432153">
                              <w:marLeft w:val="0"/>
                              <w:marRight w:val="0"/>
                              <w:marTop w:val="0"/>
                              <w:marBottom w:val="0"/>
                              <w:divBdr>
                                <w:top w:val="none" w:sz="0" w:space="0" w:color="auto"/>
                                <w:left w:val="none" w:sz="0" w:space="0" w:color="auto"/>
                                <w:bottom w:val="none" w:sz="0" w:space="0" w:color="auto"/>
                                <w:right w:val="none" w:sz="0" w:space="0" w:color="auto"/>
                              </w:divBdr>
                              <w:divsChild>
                                <w:div w:id="2114469049">
                                  <w:marLeft w:val="0"/>
                                  <w:marRight w:val="0"/>
                                  <w:marTop w:val="0"/>
                                  <w:marBottom w:val="0"/>
                                  <w:divBdr>
                                    <w:top w:val="none" w:sz="0" w:space="0" w:color="auto"/>
                                    <w:left w:val="none" w:sz="0" w:space="0" w:color="auto"/>
                                    <w:bottom w:val="none" w:sz="0" w:space="0" w:color="auto"/>
                                    <w:right w:val="none" w:sz="0" w:space="0" w:color="auto"/>
                                  </w:divBdr>
                                  <w:divsChild>
                                    <w:div w:id="2112359782">
                                      <w:marLeft w:val="0"/>
                                      <w:marRight w:val="0"/>
                                      <w:marTop w:val="0"/>
                                      <w:marBottom w:val="0"/>
                                      <w:divBdr>
                                        <w:top w:val="none" w:sz="0" w:space="0" w:color="auto"/>
                                        <w:left w:val="none" w:sz="0" w:space="0" w:color="auto"/>
                                        <w:bottom w:val="none" w:sz="0" w:space="0" w:color="auto"/>
                                        <w:right w:val="none" w:sz="0" w:space="0" w:color="auto"/>
                                      </w:divBdr>
                                      <w:divsChild>
                                        <w:div w:id="1143616462">
                                          <w:marLeft w:val="0"/>
                                          <w:marRight w:val="0"/>
                                          <w:marTop w:val="0"/>
                                          <w:marBottom w:val="0"/>
                                          <w:divBdr>
                                            <w:top w:val="none" w:sz="0" w:space="0" w:color="auto"/>
                                            <w:left w:val="none" w:sz="0" w:space="0" w:color="auto"/>
                                            <w:bottom w:val="none" w:sz="0" w:space="0" w:color="auto"/>
                                            <w:right w:val="none" w:sz="0" w:space="0" w:color="auto"/>
                                          </w:divBdr>
                                        </w:div>
                                        <w:div w:id="1865629059">
                                          <w:marLeft w:val="0"/>
                                          <w:marRight w:val="0"/>
                                          <w:marTop w:val="0"/>
                                          <w:marBottom w:val="0"/>
                                          <w:divBdr>
                                            <w:top w:val="none" w:sz="0" w:space="0" w:color="auto"/>
                                            <w:left w:val="none" w:sz="0" w:space="0" w:color="auto"/>
                                            <w:bottom w:val="none" w:sz="0" w:space="0" w:color="auto"/>
                                            <w:right w:val="none" w:sz="0" w:space="0" w:color="auto"/>
                                          </w:divBdr>
                                          <w:divsChild>
                                            <w:div w:id="599988475">
                                              <w:marLeft w:val="0"/>
                                              <w:marRight w:val="0"/>
                                              <w:marTop w:val="0"/>
                                              <w:marBottom w:val="0"/>
                                              <w:divBdr>
                                                <w:top w:val="none" w:sz="0" w:space="0" w:color="auto"/>
                                                <w:left w:val="none" w:sz="0" w:space="0" w:color="auto"/>
                                                <w:bottom w:val="none" w:sz="0" w:space="0" w:color="auto"/>
                                                <w:right w:val="none" w:sz="0" w:space="0" w:color="auto"/>
                                              </w:divBdr>
                                              <w:divsChild>
                                                <w:div w:id="1240599572">
                                                  <w:marLeft w:val="0"/>
                                                  <w:marRight w:val="0"/>
                                                  <w:marTop w:val="0"/>
                                                  <w:marBottom w:val="0"/>
                                                  <w:divBdr>
                                                    <w:top w:val="none" w:sz="0" w:space="0" w:color="auto"/>
                                                    <w:left w:val="none" w:sz="0" w:space="0" w:color="auto"/>
                                                    <w:bottom w:val="none" w:sz="0" w:space="0" w:color="auto"/>
                                                    <w:right w:val="none" w:sz="0" w:space="0" w:color="auto"/>
                                                  </w:divBdr>
                                                </w:div>
                                                <w:div w:id="1442533563">
                                                  <w:marLeft w:val="0"/>
                                                  <w:marRight w:val="0"/>
                                                  <w:marTop w:val="0"/>
                                                  <w:marBottom w:val="0"/>
                                                  <w:divBdr>
                                                    <w:top w:val="none" w:sz="0" w:space="0" w:color="auto"/>
                                                    <w:left w:val="none" w:sz="0" w:space="0" w:color="auto"/>
                                                    <w:bottom w:val="none" w:sz="0" w:space="0" w:color="auto"/>
                                                    <w:right w:val="none" w:sz="0" w:space="0" w:color="auto"/>
                                                  </w:divBdr>
                                                </w:div>
                                                <w:div w:id="14490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5021">
                                          <w:marLeft w:val="0"/>
                                          <w:marRight w:val="0"/>
                                          <w:marTop w:val="0"/>
                                          <w:marBottom w:val="0"/>
                                          <w:divBdr>
                                            <w:top w:val="none" w:sz="0" w:space="0" w:color="auto"/>
                                            <w:left w:val="none" w:sz="0" w:space="0" w:color="auto"/>
                                            <w:bottom w:val="none" w:sz="0" w:space="0" w:color="auto"/>
                                            <w:right w:val="none" w:sz="0" w:space="0" w:color="auto"/>
                                          </w:divBdr>
                                        </w:div>
                                        <w:div w:id="20269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7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Tips to Get Growing</vt:lpstr>
    </vt:vector>
  </TitlesOfParts>
  <Company/>
  <LinksUpToDate>false</LinksUpToDate>
  <CharactersWithSpaces>7714</CharactersWithSpaces>
  <SharedDoc>false</SharedDoc>
  <HLinks>
    <vt:vector size="6" baseType="variant">
      <vt:variant>
        <vt:i4>1966162</vt:i4>
      </vt:variant>
      <vt:variant>
        <vt:i4>-1</vt:i4>
      </vt:variant>
      <vt:variant>
        <vt:i4>1026</vt:i4>
      </vt:variant>
      <vt:variant>
        <vt:i4>1</vt:i4>
      </vt:variant>
      <vt:variant>
        <vt:lpwstr>http://bestclipartblog.com/clipart-pics/dahlia-flower-clip-art-8.gif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to Get Growing</dc:title>
  <dc:creator>The Fishers</dc:creator>
  <cp:lastModifiedBy>Rick</cp:lastModifiedBy>
  <cp:revision>4</cp:revision>
  <dcterms:created xsi:type="dcterms:W3CDTF">2016-02-16T09:14:00Z</dcterms:created>
  <dcterms:modified xsi:type="dcterms:W3CDTF">2016-02-17T16:49:00Z</dcterms:modified>
</cp:coreProperties>
</file>